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3992" w:right="482" w:hanging="3507"/>
        <w:jc w:val="left"/>
        <w:rPr>
          <w:b/>
          <w:i/>
          <w:sz w:val="32"/>
        </w:rPr>
      </w:pPr>
      <w:r>
        <w:rPr>
          <w:b/>
          <w:i/>
          <w:sz w:val="32"/>
        </w:rPr>
        <w:t>Памятка по оформлению ребенку гражданства Российской</w:t>
      </w:r>
      <w:r>
        <w:rPr>
          <w:b/>
          <w:i/>
          <w:spacing w:val="-77"/>
          <w:sz w:val="32"/>
        </w:rPr>
        <w:t> </w:t>
      </w:r>
      <w:r>
        <w:rPr>
          <w:b/>
          <w:i/>
          <w:sz w:val="32"/>
        </w:rPr>
        <w:t>Федерации</w:t>
      </w:r>
    </w:p>
    <w:p>
      <w:pPr>
        <w:pStyle w:val="BodyText"/>
        <w:spacing w:before="11"/>
        <w:rPr>
          <w:b/>
          <w:i/>
          <w:sz w:val="31"/>
        </w:rPr>
      </w:pPr>
    </w:p>
    <w:p>
      <w:pPr>
        <w:pStyle w:val="Heading1"/>
        <w:ind w:right="193"/>
        <w:jc w:val="left"/>
      </w:pPr>
      <w:r>
        <w:rPr/>
        <w:t>При регистрации рождения ребенка, родившего на территории Бельгии,</w:t>
      </w:r>
      <w:r>
        <w:rPr>
          <w:spacing w:val="-67"/>
        </w:rPr>
        <w:t> </w:t>
      </w:r>
      <w:r>
        <w:rPr/>
        <w:t>рекомендуем</w:t>
      </w:r>
      <w:r>
        <w:rPr>
          <w:spacing w:val="-1"/>
        </w:rPr>
        <w:t> </w:t>
      </w:r>
      <w:r>
        <w:rPr/>
        <w:t>обратить</w:t>
      </w:r>
      <w:r>
        <w:rPr>
          <w:spacing w:val="-1"/>
        </w:rPr>
        <w:t> </w:t>
      </w:r>
      <w:r>
        <w:rPr/>
        <w:t>внимание на следующие</w:t>
      </w:r>
      <w:r>
        <w:rPr>
          <w:spacing w:val="-1"/>
        </w:rPr>
        <w:t> </w:t>
      </w:r>
      <w:r>
        <w:rPr/>
        <w:t>важные аспекты: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319" w:lineRule="exact" w:before="0" w:after="0"/>
        <w:ind w:left="810" w:right="0" w:hanging="349"/>
        <w:jc w:val="both"/>
        <w:rPr>
          <w:b/>
          <w:sz w:val="28"/>
        </w:rPr>
      </w:pPr>
      <w:r>
        <w:rPr>
          <w:b/>
          <w:sz w:val="28"/>
        </w:rPr>
        <w:t>Фамилия</w:t>
      </w:r>
    </w:p>
    <w:p>
      <w:pPr>
        <w:pStyle w:val="BodyText"/>
        <w:ind w:left="102" w:right="106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бельгийских</w:t>
      </w:r>
      <w:r>
        <w:rPr>
          <w:spacing w:val="1"/>
        </w:rPr>
        <w:t> </w:t>
      </w:r>
      <w:r>
        <w:rPr/>
        <w:t>компетентных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фамилия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вносится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свидетельство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рождении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фамилии отца. Если единственным родителем ребенка по свидетельству о</w:t>
      </w:r>
      <w:r>
        <w:rPr>
          <w:spacing w:val="1"/>
        </w:rPr>
        <w:t> </w:t>
      </w:r>
      <w:r>
        <w:rPr/>
        <w:t>рождении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мать,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автоматически</w:t>
      </w:r>
      <w:r>
        <w:rPr>
          <w:spacing w:val="1"/>
        </w:rPr>
        <w:t> </w:t>
      </w:r>
      <w:r>
        <w:rPr/>
        <w:t>присваивается</w:t>
      </w:r>
      <w:r>
        <w:rPr>
          <w:spacing w:val="1"/>
        </w:rPr>
        <w:t> </w:t>
      </w:r>
      <w:r>
        <w:rPr/>
        <w:t>фамилия</w:t>
      </w:r>
      <w:r>
        <w:rPr>
          <w:spacing w:val="1"/>
        </w:rPr>
        <w:t> </w:t>
      </w:r>
      <w:r>
        <w:rPr/>
        <w:t>матери.</w:t>
      </w:r>
    </w:p>
    <w:p>
      <w:pPr>
        <w:pStyle w:val="BodyText"/>
        <w:ind w:left="102" w:right="105" w:firstLine="707"/>
        <w:jc w:val="both"/>
      </w:pPr>
      <w:r>
        <w:rPr/>
        <w:t>Однако, зачастую это</w:t>
      </w:r>
      <w:r>
        <w:rPr>
          <w:spacing w:val="1"/>
        </w:rPr>
        <w:t> </w:t>
      </w:r>
      <w:r>
        <w:rPr/>
        <w:t>приводит к тому, что</w:t>
      </w:r>
      <w:r>
        <w:rPr>
          <w:spacing w:val="1"/>
        </w:rPr>
        <w:t> </w:t>
      </w:r>
      <w:r>
        <w:rPr/>
        <w:t>ребенку мужского пола</w:t>
      </w:r>
      <w:r>
        <w:rPr>
          <w:spacing w:val="1"/>
        </w:rPr>
        <w:t> </w:t>
      </w:r>
      <w:r>
        <w:rPr/>
        <w:t>могут присвоить фамилию матери в женском роде, а ребенку женского пола -</w:t>
      </w:r>
      <w:r>
        <w:rPr>
          <w:spacing w:val="-67"/>
        </w:rPr>
        <w:t> </w:t>
      </w:r>
      <w:r>
        <w:rPr/>
        <w:t>фамилию</w:t>
      </w:r>
      <w:r>
        <w:rPr>
          <w:spacing w:val="1"/>
        </w:rPr>
        <w:t> </w:t>
      </w:r>
      <w:r>
        <w:rPr/>
        <w:t>отца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мужском</w:t>
      </w:r>
      <w:r>
        <w:rPr>
          <w:spacing w:val="1"/>
        </w:rPr>
        <w:t> </w:t>
      </w:r>
      <w:r>
        <w:rPr/>
        <w:t>роде.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менее,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переводе на русский язык Консульский отдел Посольства обязан соблюдать</w:t>
      </w:r>
      <w:r>
        <w:rPr>
          <w:spacing w:val="1"/>
        </w:rPr>
        <w:t> </w:t>
      </w:r>
      <w:r>
        <w:rPr/>
        <w:t>точное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фамилии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Petrov</w:t>
      </w:r>
      <w:r>
        <w:rPr>
          <w:spacing w:val="1"/>
        </w:rPr>
        <w:t> </w:t>
      </w:r>
      <w:r>
        <w:rPr/>
        <w:t>Alisa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Петров</w:t>
      </w:r>
      <w:r>
        <w:rPr>
          <w:spacing w:val="-67"/>
        </w:rPr>
        <w:t> </w:t>
      </w:r>
      <w:r>
        <w:rPr/>
        <w:t>Алиса, а не Петров</w:t>
      </w:r>
      <w:r>
        <w:rPr>
          <w:b/>
        </w:rPr>
        <w:t>а </w:t>
      </w:r>
      <w:r>
        <w:rPr/>
        <w:t>Алиса). Впоследствии именно такой перевод фамилии</w:t>
      </w:r>
      <w:r>
        <w:rPr>
          <w:spacing w:val="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воспроизводиться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российских документах.</w:t>
      </w:r>
    </w:p>
    <w:p>
      <w:pPr>
        <w:pStyle w:val="BodyText"/>
        <w:ind w:left="102" w:right="106" w:firstLine="707"/>
        <w:jc w:val="both"/>
      </w:pPr>
      <w:r>
        <w:rPr/>
        <w:t>Во</w:t>
      </w:r>
      <w:r>
        <w:rPr>
          <w:spacing w:val="1"/>
        </w:rPr>
        <w:t> </w:t>
      </w:r>
      <w:r>
        <w:rPr/>
        <w:t>избежание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рекомендуем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ребенка)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Консульский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Посольства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справкой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правильном написании фамилий в мужском и женском роде русского языка</w:t>
      </w:r>
      <w:r>
        <w:rPr>
          <w:spacing w:val="1"/>
        </w:rPr>
        <w:t> </w:t>
      </w:r>
      <w:r>
        <w:rPr/>
        <w:t>(раздел: </w:t>
      </w:r>
      <w:r>
        <w:rPr>
          <w:b/>
        </w:rPr>
        <w:t>Справки</w:t>
      </w:r>
      <w:r>
        <w:rPr/>
        <w:t>) и предъявить эту справку в медицинское учреждение, где</w:t>
      </w:r>
      <w:r>
        <w:rPr>
          <w:spacing w:val="1"/>
        </w:rPr>
        <w:t> </w:t>
      </w:r>
      <w:r>
        <w:rPr/>
        <w:t>будут происходить роды. Именно от того, как в медицинском учреждении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записана</w:t>
      </w:r>
      <w:r>
        <w:rPr>
          <w:spacing w:val="1"/>
        </w:rPr>
        <w:t> </w:t>
      </w:r>
      <w:r>
        <w:rPr/>
        <w:t>фамилия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зависеть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Муниципалитете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регистрации акта</w:t>
      </w:r>
      <w:r>
        <w:rPr>
          <w:spacing w:val="-5"/>
        </w:rPr>
        <w:t> </w:t>
      </w:r>
      <w:r>
        <w:rPr/>
        <w:t>о</w:t>
      </w:r>
      <w:r>
        <w:rPr>
          <w:spacing w:val="1"/>
        </w:rPr>
        <w:t> </w:t>
      </w:r>
      <w:r>
        <w:rPr/>
        <w:t>рождении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1"/>
        </w:numPr>
        <w:tabs>
          <w:tab w:pos="810" w:val="left" w:leader="none"/>
        </w:tabs>
        <w:spacing w:line="319" w:lineRule="exact" w:before="0" w:after="0"/>
        <w:ind w:left="810" w:right="0" w:hanging="349"/>
        <w:jc w:val="both"/>
      </w:pPr>
      <w:r>
        <w:rPr/>
        <w:t>Имя</w:t>
      </w:r>
    </w:p>
    <w:p>
      <w:pPr>
        <w:pStyle w:val="BodyText"/>
        <w:ind w:left="102" w:right="106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переводе</w:t>
      </w:r>
      <w:r>
        <w:rPr>
          <w:spacing w:val="1"/>
        </w:rPr>
        <w:t> </w:t>
      </w:r>
      <w:r>
        <w:rPr/>
        <w:t>свидетельства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рождении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французского/нидерландского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>
          <w:b/>
        </w:rPr>
        <w:t>имя</w:t>
      </w:r>
      <w:r>
        <w:rPr>
          <w:b/>
          <w:spacing w:val="1"/>
        </w:rPr>
        <w:t> </w:t>
      </w:r>
      <w:r>
        <w:rPr>
          <w:b/>
        </w:rPr>
        <w:t>ребенка</w:t>
      </w:r>
      <w:r>
        <w:rPr>
          <w:b/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передаваться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транслитерации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коем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переводиться и не «подгоняться» под русские эквиваленты имен, к примеру,</w:t>
      </w:r>
      <w:r>
        <w:rPr>
          <w:spacing w:val="1"/>
        </w:rPr>
        <w:t> </w:t>
      </w:r>
      <w:r>
        <w:rPr/>
        <w:t>Louise – только Луиз, а не Луиза,</w:t>
      </w:r>
      <w:r>
        <w:rPr>
          <w:spacing w:val="1"/>
        </w:rPr>
        <w:t> </w:t>
      </w:r>
      <w:r>
        <w:rPr/>
        <w:t>Marie – Мари, а не Мария;</w:t>
      </w:r>
      <w:r>
        <w:rPr>
          <w:spacing w:val="1"/>
        </w:rPr>
        <w:t> </w:t>
      </w:r>
      <w:r>
        <w:rPr/>
        <w:t>Timothy –</w:t>
      </w:r>
      <w:r>
        <w:rPr>
          <w:spacing w:val="1"/>
        </w:rPr>
        <w:t> </w:t>
      </w:r>
      <w:r>
        <w:rPr/>
        <w:t>Тимоти, а не Тимофей, Daniёl – только Даниэл, а не Даниил, Elisabeth –</w:t>
      </w:r>
      <w:r>
        <w:rPr>
          <w:spacing w:val="1"/>
        </w:rPr>
        <w:t> </w:t>
      </w:r>
      <w:r>
        <w:rPr/>
        <w:t>только Элизабет,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не Елизавета,</w:t>
      </w:r>
      <w:r>
        <w:rPr>
          <w:spacing w:val="-2"/>
        </w:rPr>
        <w:t> </w:t>
      </w:r>
      <w:r>
        <w:rPr/>
        <w:t>Gregory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Грегори,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Григорий.</w:t>
      </w:r>
    </w:p>
    <w:p>
      <w:pPr>
        <w:pStyle w:val="BodyText"/>
        <w:spacing w:before="1"/>
        <w:ind w:left="102" w:right="107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переводов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Консульским</w:t>
      </w:r>
      <w:r>
        <w:rPr>
          <w:spacing w:val="1"/>
        </w:rPr>
        <w:t> </w:t>
      </w:r>
      <w:r>
        <w:rPr/>
        <w:t>отделом</w:t>
      </w:r>
      <w:r>
        <w:rPr>
          <w:spacing w:val="1"/>
        </w:rPr>
        <w:t> </w:t>
      </w:r>
      <w:r>
        <w:rPr/>
        <w:t>Посольства приняты не будут. Заявителю будет рекомендовано исправить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консульский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предварительной</w:t>
      </w:r>
      <w:r>
        <w:rPr>
          <w:spacing w:val="-67"/>
        </w:rPr>
        <w:t> </w:t>
      </w:r>
      <w:r>
        <w:rPr/>
        <w:t>записи.</w:t>
      </w:r>
    </w:p>
    <w:p>
      <w:pPr>
        <w:pStyle w:val="BodyText"/>
        <w:ind w:left="102" w:right="105" w:firstLine="707"/>
        <w:jc w:val="both"/>
      </w:pPr>
      <w:r>
        <w:rPr/>
        <w:t>Очень важно иметь в виду, что если родители хотят назвать ребенка</w:t>
      </w:r>
      <w:r>
        <w:rPr>
          <w:spacing w:val="1"/>
        </w:rPr>
        <w:t> </w:t>
      </w:r>
      <w:r>
        <w:rPr/>
        <w:t>русским именем, оно должно быть написано соответствующим образом в</w:t>
      </w:r>
      <w:r>
        <w:rPr>
          <w:spacing w:val="1"/>
        </w:rPr>
        <w:t> </w:t>
      </w:r>
      <w:r>
        <w:rPr/>
        <w:t>бельгийском</w:t>
      </w:r>
      <w:r>
        <w:rPr>
          <w:spacing w:val="1"/>
        </w:rPr>
        <w:t> </w:t>
      </w:r>
      <w:r>
        <w:rPr/>
        <w:t>свидетельстве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рождении.</w:t>
      </w:r>
      <w:r>
        <w:rPr>
          <w:spacing w:val="1"/>
        </w:rPr>
        <w:t> </w:t>
      </w:r>
      <w:r>
        <w:rPr/>
        <w:t>Пример: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желаемым</w:t>
      </w:r>
      <w:r>
        <w:rPr>
          <w:spacing w:val="1"/>
        </w:rPr>
        <w:t> </w:t>
      </w:r>
      <w:r>
        <w:rPr/>
        <w:t>именем</w:t>
      </w:r>
      <w:r>
        <w:rPr>
          <w:spacing w:val="-67"/>
        </w:rPr>
        <w:t> </w:t>
      </w:r>
      <w:r>
        <w:rPr/>
        <w:t>является «Лев», необходимо указать имя ребенка при рождении как «Lev» (а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«Leo»).</w:t>
      </w:r>
    </w:p>
    <w:p>
      <w:pPr>
        <w:spacing w:after="0"/>
        <w:jc w:val="both"/>
        <w:sectPr>
          <w:type w:val="continuous"/>
          <w:pgSz w:w="11910" w:h="16840"/>
          <w:pgMar w:top="1160" w:bottom="280" w:left="1600" w:right="740"/>
        </w:sectPr>
      </w:pPr>
    </w:p>
    <w:p>
      <w:pPr>
        <w:pStyle w:val="BodyText"/>
        <w:spacing w:before="79"/>
        <w:ind w:left="102" w:right="106" w:firstLine="707"/>
        <w:jc w:val="both"/>
      </w:pPr>
      <w:r>
        <w:rPr>
          <w:b/>
        </w:rPr>
        <w:t>Просьба</w:t>
      </w:r>
      <w:r>
        <w:rPr>
          <w:b/>
          <w:spacing w:val="1"/>
        </w:rPr>
        <w:t> </w:t>
      </w:r>
      <w:r>
        <w:rPr>
          <w:b/>
        </w:rPr>
        <w:t>обратить</w:t>
      </w:r>
      <w:r>
        <w:rPr>
          <w:b/>
          <w:spacing w:val="1"/>
        </w:rPr>
        <w:t> </w:t>
      </w:r>
      <w:r>
        <w:rPr>
          <w:b/>
        </w:rPr>
        <w:t>внимание!</w:t>
      </w:r>
      <w:r>
        <w:rPr>
          <w:b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языках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проживает,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вариант имени. Поскольку в Бельгии первоисточником является бельгийское</w:t>
      </w:r>
      <w:r>
        <w:rPr>
          <w:spacing w:val="1"/>
        </w:rPr>
        <w:t> </w:t>
      </w:r>
      <w:r>
        <w:rPr/>
        <w:t>свидетельство о рождении, именно в этом документе имя ребенка должно</w:t>
      </w:r>
      <w:r>
        <w:rPr>
          <w:spacing w:val="1"/>
        </w:rPr>
        <w:t> </w:t>
      </w:r>
      <w:r>
        <w:rPr/>
        <w:t>быть указано так, как желают родители, чтобы звали их ребенка. Другого</w:t>
      </w:r>
      <w:r>
        <w:rPr>
          <w:spacing w:val="1"/>
        </w:rPr>
        <w:t> </w:t>
      </w:r>
      <w:r>
        <w:rPr/>
        <w:t>варианта</w:t>
      </w:r>
      <w:r>
        <w:rPr>
          <w:spacing w:val="-4"/>
        </w:rPr>
        <w:t> </w:t>
      </w:r>
      <w:r>
        <w:rPr/>
        <w:t>написания</w:t>
      </w:r>
      <w:r>
        <w:rPr>
          <w:spacing w:val="-2"/>
        </w:rPr>
        <w:t> </w:t>
      </w:r>
      <w:r>
        <w:rPr/>
        <w:t>имени у</w:t>
      </w:r>
      <w:r>
        <w:rPr>
          <w:spacing w:val="-5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будет.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810" w:val="left" w:leader="none"/>
        </w:tabs>
        <w:spacing w:line="319" w:lineRule="exact" w:before="1" w:after="0"/>
        <w:ind w:left="810" w:right="0" w:hanging="349"/>
        <w:jc w:val="both"/>
      </w:pPr>
      <w:r>
        <w:rPr/>
        <w:t>Отчество</w:t>
      </w:r>
    </w:p>
    <w:p>
      <w:pPr>
        <w:pStyle w:val="BodyText"/>
        <w:ind w:left="102" w:right="105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гражданство</w:t>
      </w:r>
      <w:r>
        <w:rPr>
          <w:spacing w:val="1"/>
        </w:rPr>
        <w:t> </w:t>
      </w:r>
      <w:r>
        <w:rPr/>
        <w:t>Российской Федерации, отчество ребенку присваивается лишь в том случае,</w:t>
      </w:r>
      <w:r>
        <w:rPr>
          <w:spacing w:val="1"/>
        </w:rPr>
        <w:t> </w:t>
      </w:r>
      <w:r>
        <w:rPr/>
        <w:t>если оно указано в бельгийском свидетельстве о рождении </w:t>
      </w:r>
      <w:r>
        <w:rPr>
          <w:u w:val="single"/>
        </w:rPr>
        <w:t>как второе имя</w:t>
      </w:r>
      <w:r>
        <w:rPr>
          <w:spacing w:val="1"/>
        </w:rPr>
        <w:t> </w:t>
      </w:r>
      <w:r>
        <w:rPr>
          <w:u w:val="single"/>
        </w:rPr>
        <w:t>ребенка</w:t>
      </w:r>
      <w:r>
        <w:rPr/>
        <w:t>. </w:t>
      </w:r>
      <w:r>
        <w:rPr>
          <w:b/>
          <w:u w:val="thick"/>
        </w:rPr>
        <w:t>Отчество бельгийским законодательством не предусмотрено</w:t>
      </w:r>
      <w:r>
        <w:rPr/>
        <w:t>. 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переводе</w:t>
      </w:r>
      <w:r>
        <w:rPr>
          <w:spacing w:val="1"/>
        </w:rPr>
        <w:t> </w:t>
      </w:r>
      <w:r>
        <w:rPr/>
        <w:t>второе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обозначать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(например, Aleksandr Ivanovitch – Александр Иванович). В противном случае</w:t>
      </w:r>
      <w:r>
        <w:rPr>
          <w:spacing w:val="1"/>
        </w:rPr>
        <w:t> </w:t>
      </w:r>
      <w:r>
        <w:rPr/>
        <w:t>ребенок остается без отчества. При желании родителей дать новорожденному</w:t>
      </w:r>
      <w:r>
        <w:rPr>
          <w:spacing w:val="-67"/>
        </w:rPr>
        <w:t> </w:t>
      </w:r>
      <w:r>
        <w:rPr/>
        <w:t>отчество,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установочные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как</w:t>
      </w:r>
      <w:r>
        <w:rPr>
          <w:spacing w:val="71"/>
        </w:rPr>
        <w:t> </w:t>
      </w:r>
      <w:r>
        <w:rPr/>
        <w:t>Aleksandr</w:t>
      </w:r>
      <w:r>
        <w:rPr>
          <w:spacing w:val="-67"/>
        </w:rPr>
        <w:t> </w:t>
      </w:r>
      <w:r>
        <w:rPr/>
        <w:t>Ivanovitch.</w:t>
      </w:r>
    </w:p>
    <w:p>
      <w:pPr>
        <w:pStyle w:val="BodyText"/>
        <w:ind w:left="102" w:right="108" w:firstLine="707"/>
        <w:jc w:val="both"/>
      </w:pPr>
      <w:r>
        <w:rPr/>
        <w:t>Отчество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образовано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отца</w:t>
      </w:r>
      <w:r>
        <w:rPr>
          <w:spacing w:val="1"/>
        </w:rPr>
        <w:t> </w:t>
      </w:r>
      <w:r>
        <w:rPr/>
        <w:t>ребенка, к примеру, если имя отца Peter (Петер), то отчество должно быть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Peterovitch</w:t>
      </w:r>
      <w:r>
        <w:rPr>
          <w:spacing w:val="1"/>
        </w:rPr>
        <w:t> </w:t>
      </w:r>
      <w:r>
        <w:rPr/>
        <w:t>(Петерович),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Petrovitch</w:t>
      </w:r>
      <w:r>
        <w:rPr>
          <w:spacing w:val="1"/>
        </w:rPr>
        <w:t> </w:t>
      </w:r>
      <w:r>
        <w:rPr/>
        <w:t>(Петрович);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Johannes</w:t>
      </w:r>
      <w:r>
        <w:rPr>
          <w:spacing w:val="1"/>
        </w:rPr>
        <w:t> </w:t>
      </w:r>
      <w:r>
        <w:rPr/>
        <w:t>(Йоханнес),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Johannesovitch</w:t>
      </w:r>
      <w:r>
        <w:rPr>
          <w:spacing w:val="1"/>
        </w:rPr>
        <w:t> </w:t>
      </w:r>
      <w:r>
        <w:rPr/>
        <w:t>(Йоханнесович),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Johannovitch</w:t>
      </w:r>
      <w:r>
        <w:rPr>
          <w:spacing w:val="1"/>
        </w:rPr>
        <w:t> </w:t>
      </w:r>
      <w:r>
        <w:rPr/>
        <w:t>(Йоханнович).</w:t>
      </w:r>
    </w:p>
    <w:p>
      <w:pPr>
        <w:pStyle w:val="BodyText"/>
        <w:spacing w:before="1"/>
      </w:pPr>
    </w:p>
    <w:p>
      <w:pPr>
        <w:pStyle w:val="Heading1"/>
        <w:spacing w:before="1"/>
        <w:ind w:right="107" w:firstLine="707"/>
      </w:pPr>
      <w:r>
        <w:rPr/>
        <w:t>Во избежание возможных проблем с оформлением документов на</w:t>
      </w:r>
      <w:r>
        <w:rPr>
          <w:spacing w:val="1"/>
        </w:rPr>
        <w:t> </w:t>
      </w:r>
      <w:r>
        <w:rPr/>
        <w:t>детей рекомендуем обращаться за консультацией</w:t>
      </w:r>
      <w:r>
        <w:rPr>
          <w:spacing w:val="70"/>
        </w:rPr>
        <w:t> </w:t>
      </w:r>
      <w:r>
        <w:rPr/>
        <w:t>в Консульский отдел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рождения</w:t>
      </w:r>
      <w:r>
        <w:rPr>
          <w:spacing w:val="-2"/>
        </w:rPr>
        <w:t> </w:t>
      </w:r>
      <w:r>
        <w:rPr/>
        <w:t>ребенка.</w:t>
      </w:r>
    </w:p>
    <w:p>
      <w:pPr>
        <w:spacing w:before="1"/>
        <w:ind w:left="102" w:right="105" w:firstLine="707"/>
        <w:jc w:val="both"/>
        <w:rPr>
          <w:b/>
          <w:sz w:val="28"/>
        </w:rPr>
      </w:pPr>
      <w:r>
        <w:rPr>
          <w:b/>
          <w:sz w:val="28"/>
        </w:rPr>
        <w:t>После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регистрации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рождения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бельгийскими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компетентными органами никакие претензии родителей относительно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варианта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написания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установочных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российским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консульством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принимаются.</w:t>
      </w:r>
    </w:p>
    <w:p>
      <w:pPr>
        <w:pStyle w:val="BodyText"/>
        <w:rPr>
          <w:b/>
        </w:rPr>
      </w:pPr>
    </w:p>
    <w:p>
      <w:pPr>
        <w:spacing w:before="0"/>
        <w:ind w:left="1523" w:right="1533" w:firstLine="0"/>
        <w:jc w:val="center"/>
        <w:rPr>
          <w:b/>
          <w:sz w:val="36"/>
        </w:rPr>
      </w:pPr>
      <w:r>
        <w:rPr>
          <w:b/>
          <w:sz w:val="36"/>
          <w:u w:val="thick"/>
        </w:rPr>
        <w:t>Оформление</w:t>
      </w:r>
      <w:r>
        <w:rPr>
          <w:b/>
          <w:spacing w:val="-5"/>
          <w:sz w:val="36"/>
          <w:u w:val="thick"/>
        </w:rPr>
        <w:t> </w:t>
      </w:r>
      <w:r>
        <w:rPr>
          <w:b/>
          <w:sz w:val="36"/>
          <w:u w:val="thick"/>
        </w:rPr>
        <w:t>свидетельства</w:t>
      </w:r>
      <w:r>
        <w:rPr>
          <w:b/>
          <w:spacing w:val="-5"/>
          <w:sz w:val="36"/>
          <w:u w:val="thick"/>
        </w:rPr>
        <w:t> </w:t>
      </w:r>
      <w:r>
        <w:rPr>
          <w:b/>
          <w:sz w:val="36"/>
          <w:u w:val="thick"/>
        </w:rPr>
        <w:t>о</w:t>
      </w:r>
      <w:r>
        <w:rPr>
          <w:b/>
          <w:spacing w:val="-6"/>
          <w:sz w:val="36"/>
          <w:u w:val="thick"/>
        </w:rPr>
        <w:t> </w:t>
      </w:r>
      <w:r>
        <w:rPr>
          <w:b/>
          <w:sz w:val="36"/>
          <w:u w:val="thick"/>
        </w:rPr>
        <w:t>рождении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before="89"/>
        <w:ind w:left="102" w:right="104" w:firstLine="359"/>
        <w:jc w:val="both"/>
      </w:pPr>
      <w:r>
        <w:rPr/>
        <w:t>Написание ФИО родителей в бельгийском акте о рождении должно быть</w:t>
      </w:r>
      <w:r>
        <w:rPr>
          <w:spacing w:val="1"/>
        </w:rPr>
        <w:t> </w:t>
      </w:r>
      <w:r>
        <w:rPr/>
        <w:t>таким, как в бельгийских документах, удостоверяющих личность. Например,</w:t>
      </w:r>
      <w:r>
        <w:rPr>
          <w:spacing w:val="1"/>
        </w:rPr>
        <w:t> </w:t>
      </w:r>
      <w:r>
        <w:rPr/>
        <w:t>если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виде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жительство</w:t>
      </w:r>
      <w:r>
        <w:rPr>
          <w:spacing w:val="12"/>
        </w:rPr>
        <w:t> </w:t>
      </w:r>
      <w:r>
        <w:rPr/>
        <w:t>родитель</w:t>
      </w:r>
      <w:r>
        <w:rPr>
          <w:spacing w:val="11"/>
        </w:rPr>
        <w:t> </w:t>
      </w:r>
      <w:r>
        <w:rPr/>
        <w:t>указан</w:t>
      </w:r>
      <w:r>
        <w:rPr>
          <w:spacing w:val="16"/>
        </w:rPr>
        <w:t> </w:t>
      </w:r>
      <w:r>
        <w:rPr/>
        <w:t>как</w:t>
      </w:r>
      <w:r>
        <w:rPr>
          <w:spacing w:val="12"/>
        </w:rPr>
        <w:t> </w:t>
      </w:r>
      <w:r>
        <w:rPr/>
        <w:t>«Anna</w:t>
      </w:r>
      <w:r>
        <w:rPr>
          <w:spacing w:val="13"/>
        </w:rPr>
        <w:t> </w:t>
      </w:r>
      <w:r>
        <w:rPr/>
        <w:t>Sergeevna</w:t>
      </w:r>
      <w:r>
        <w:rPr>
          <w:spacing w:val="13"/>
        </w:rPr>
        <w:t> </w:t>
      </w:r>
      <w:r>
        <w:rPr/>
        <w:t>Ivanova»,</w:t>
      </w:r>
      <w:r>
        <w:rPr>
          <w:spacing w:val="11"/>
        </w:rPr>
        <w:t> </w:t>
      </w:r>
      <w:r>
        <w:rPr/>
        <w:t>то</w:t>
      </w:r>
      <w:r>
        <w:rPr>
          <w:spacing w:val="-67"/>
        </w:rPr>
        <w:t> </w:t>
      </w:r>
      <w:r>
        <w:rPr/>
        <w:t>в акте о рождении ребенка оно записываться точно так же. В случае если в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документах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родителя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записано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отчеством,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удостоверении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бельгийского</w:t>
      </w:r>
      <w:r>
        <w:rPr>
          <w:spacing w:val="1"/>
        </w:rPr>
        <w:t> </w:t>
      </w:r>
      <w:r>
        <w:rPr/>
        <w:t>подданного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отчества,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первоисточник</w:t>
      </w:r>
      <w:r>
        <w:rPr>
          <w:spacing w:val="-7"/>
        </w:rPr>
        <w:t> </w:t>
      </w:r>
      <w:r>
        <w:rPr/>
        <w:t>правильности</w:t>
      </w:r>
      <w:r>
        <w:rPr>
          <w:spacing w:val="-5"/>
        </w:rPr>
        <w:t> </w:t>
      </w:r>
      <w:r>
        <w:rPr/>
        <w:t>написания</w:t>
      </w:r>
      <w:r>
        <w:rPr>
          <w:spacing w:val="-5"/>
        </w:rPr>
        <w:t> </w:t>
      </w:r>
      <w:r>
        <w:rPr/>
        <w:t>принимается</w:t>
      </w:r>
      <w:r>
        <w:rPr>
          <w:spacing w:val="-3"/>
        </w:rPr>
        <w:t> </w:t>
      </w:r>
      <w:r>
        <w:rPr/>
        <w:t>бельгийский</w:t>
      </w:r>
      <w:r>
        <w:rPr>
          <w:spacing w:val="-4"/>
        </w:rPr>
        <w:t> </w:t>
      </w:r>
      <w:r>
        <w:rPr/>
        <w:t>документ.</w:t>
      </w:r>
    </w:p>
    <w:p>
      <w:pPr>
        <w:spacing w:after="0"/>
        <w:jc w:val="both"/>
        <w:sectPr>
          <w:headerReference w:type="default" r:id="rId5"/>
          <w:pgSz w:w="11910" w:h="16840"/>
          <w:pgMar w:header="720" w:footer="0" w:top="1160" w:bottom="280" w:left="1600" w:right="740"/>
          <w:pgNumType w:start="2"/>
        </w:sectPr>
      </w:pPr>
    </w:p>
    <w:p>
      <w:pPr>
        <w:pStyle w:val="BodyText"/>
        <w:spacing w:line="237" w:lineRule="auto" w:before="81"/>
        <w:ind w:left="102" w:right="109"/>
        <w:jc w:val="both"/>
      </w:pPr>
      <w:r>
        <w:rPr/>
        <w:t>Начиная с 01.05.2018 г. МИД Бельгии перешел к электронной легализации и</w:t>
      </w:r>
      <w:r>
        <w:rPr>
          <w:spacing w:val="1"/>
        </w:rPr>
        <w:t> </w:t>
      </w:r>
      <w:r>
        <w:rPr/>
        <w:t>апостилированию</w:t>
      </w:r>
      <w:r>
        <w:rPr>
          <w:spacing w:val="-2"/>
        </w:rPr>
        <w:t> </w:t>
      </w:r>
      <w:r>
        <w:rPr/>
        <w:t>документов. Проставить</w:t>
      </w:r>
      <w:r>
        <w:rPr>
          <w:spacing w:val="-1"/>
        </w:rPr>
        <w:t> </w:t>
      </w:r>
      <w:r>
        <w:rPr/>
        <w:t>апостиль</w:t>
      </w:r>
      <w:r>
        <w:rPr>
          <w:spacing w:val="-2"/>
        </w:rPr>
        <w:t> </w:t>
      </w:r>
      <w:r>
        <w:rPr/>
        <w:t>возможно:</w:t>
      </w:r>
    </w:p>
    <w:p>
      <w:pPr>
        <w:pStyle w:val="ListParagraph"/>
        <w:numPr>
          <w:ilvl w:val="1"/>
          <w:numId w:val="1"/>
        </w:numPr>
        <w:tabs>
          <w:tab w:pos="1228" w:val="left" w:leader="none"/>
        </w:tabs>
        <w:spacing w:line="240" w:lineRule="auto" w:before="150" w:after="0"/>
        <w:ind w:left="1227" w:right="0" w:hanging="375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МИД</w:t>
      </w:r>
      <w:r>
        <w:rPr>
          <w:spacing w:val="-1"/>
          <w:sz w:val="28"/>
        </w:rPr>
        <w:t> </w:t>
      </w:r>
      <w:r>
        <w:rPr>
          <w:sz w:val="28"/>
        </w:rPr>
        <w:t>Бельгии</w:t>
      </w:r>
    </w:p>
    <w:p>
      <w:pPr>
        <w:pStyle w:val="ListParagraph"/>
        <w:numPr>
          <w:ilvl w:val="1"/>
          <w:numId w:val="1"/>
        </w:numPr>
        <w:tabs>
          <w:tab w:pos="1319" w:val="left" w:leader="none"/>
        </w:tabs>
        <w:spacing w:line="237" w:lineRule="auto" w:before="156" w:after="0"/>
        <w:ind w:left="853" w:right="11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коммуне</w:t>
      </w:r>
      <w:r>
        <w:rPr>
          <w:spacing w:val="1"/>
          <w:sz w:val="28"/>
        </w:rPr>
        <w:t> </w:t>
      </w:r>
      <w:r>
        <w:rPr>
          <w:sz w:val="28"/>
        </w:rPr>
        <w:t>(требуется</w:t>
      </w:r>
      <w:r>
        <w:rPr>
          <w:spacing w:val="1"/>
          <w:sz w:val="28"/>
        </w:rPr>
        <w:t> </w:t>
      </w:r>
      <w:r>
        <w:rPr>
          <w:sz w:val="28"/>
        </w:rPr>
        <w:t>уточнять</w:t>
      </w:r>
      <w:r>
        <w:rPr>
          <w:spacing w:val="1"/>
          <w:sz w:val="28"/>
        </w:rPr>
        <w:t> </w:t>
      </w:r>
      <w:r>
        <w:rPr>
          <w:sz w:val="28"/>
        </w:rPr>
        <w:t>индивидуально,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коммуны</w:t>
      </w:r>
      <w:r>
        <w:rPr>
          <w:spacing w:val="-4"/>
          <w:sz w:val="28"/>
        </w:rPr>
        <w:t> </w:t>
      </w:r>
      <w:r>
        <w:rPr>
          <w:sz w:val="28"/>
        </w:rPr>
        <w:t>представляют</w:t>
      </w:r>
      <w:r>
        <w:rPr>
          <w:spacing w:val="-2"/>
          <w:sz w:val="28"/>
        </w:rPr>
        <w:t> </w:t>
      </w:r>
      <w:r>
        <w:rPr>
          <w:sz w:val="28"/>
        </w:rPr>
        <w:t>подобные услуги)</w:t>
      </w:r>
    </w:p>
    <w:p>
      <w:pPr>
        <w:pStyle w:val="BodyText"/>
        <w:spacing w:before="154"/>
        <w:ind w:left="102" w:right="108"/>
        <w:jc w:val="both"/>
      </w:pPr>
      <w:r>
        <w:rPr/>
        <w:t>После обращения в МИД или коммуну лично (также возможно по почте)</w:t>
      </w:r>
      <w:r>
        <w:rPr>
          <w:spacing w:val="1"/>
        </w:rPr>
        <w:t> </w:t>
      </w:r>
      <w:r>
        <w:rPr/>
        <w:t>заявитель получает апостиль на электронный адрес, который он укажет в</w:t>
      </w:r>
      <w:r>
        <w:rPr>
          <w:spacing w:val="1"/>
        </w:rPr>
        <w:t> </w:t>
      </w:r>
      <w:r>
        <w:rPr/>
        <w:t>заявлении, или же он может его скачать на сайте </w:t>
      </w:r>
      <w:hyperlink r:id="rId6">
        <w:r>
          <w:rPr/>
          <w:t>http://legalweb.diplomatie.be</w:t>
        </w:r>
      </w:hyperlink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реквизитам,</w:t>
      </w:r>
      <w:r>
        <w:rPr>
          <w:spacing w:val="-2"/>
        </w:rPr>
        <w:t> </w:t>
      </w:r>
      <w:r>
        <w:rPr/>
        <w:t>предоставленным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МИД</w:t>
      </w:r>
      <w:r>
        <w:rPr>
          <w:spacing w:val="-1"/>
        </w:rPr>
        <w:t> </w:t>
      </w:r>
      <w:r>
        <w:rPr/>
        <w:t>Бельгии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коммуне</w:t>
      </w:r>
    </w:p>
    <w:p>
      <w:pPr>
        <w:spacing w:before="152"/>
        <w:ind w:left="102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Апостилировать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можно: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49" w:after="0"/>
        <w:ind w:left="821" w:right="104" w:hanging="360"/>
        <w:jc w:val="both"/>
        <w:rPr>
          <w:sz w:val="28"/>
        </w:rPr>
      </w:pPr>
      <w:r>
        <w:rPr>
          <w:b/>
          <w:sz w:val="28"/>
          <w:u w:val="thick"/>
        </w:rPr>
        <w:t>ОРИГИНАЛЬНУЮ выписку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рождении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-67"/>
          <w:sz w:val="28"/>
        </w:rPr>
        <w:t> </w:t>
      </w:r>
      <w:r>
        <w:rPr>
          <w:sz w:val="28"/>
        </w:rPr>
        <w:t>полученную</w:t>
      </w:r>
      <w:r>
        <w:rPr>
          <w:spacing w:val="1"/>
          <w:sz w:val="28"/>
        </w:rPr>
        <w:t> </w:t>
      </w:r>
      <w:r>
        <w:rPr>
          <w:sz w:val="28"/>
        </w:rPr>
        <w:t>лично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коммуне,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почте. </w:t>
      </w:r>
      <w:r>
        <w:rPr>
          <w:b/>
          <w:sz w:val="28"/>
          <w:u w:val="thick"/>
        </w:rPr>
        <w:t>СРОК</w:t>
      </w:r>
      <w:r>
        <w:rPr>
          <w:b/>
          <w:spacing w:val="1"/>
          <w:sz w:val="28"/>
        </w:rPr>
        <w:t> </w:t>
      </w:r>
      <w:r>
        <w:rPr>
          <w:b/>
          <w:sz w:val="28"/>
          <w:u w:val="thick"/>
        </w:rPr>
        <w:t>действия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выписки</w:t>
      </w:r>
      <w:r>
        <w:rPr>
          <w:b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76" w:lineRule="auto" w:before="150" w:after="0"/>
        <w:ind w:left="821" w:right="104" w:hanging="360"/>
        <w:jc w:val="both"/>
        <w:rPr>
          <w:sz w:val="20"/>
        </w:rPr>
      </w:pPr>
      <w:r>
        <w:rPr>
          <w:b/>
          <w:sz w:val="28"/>
          <w:u w:val="thick"/>
        </w:rPr>
        <w:t>ЭЛЕКТРОННУЮ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выписку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из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акта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о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рождении.</w:t>
      </w:r>
      <w:r>
        <w:rPr>
          <w:b/>
          <w:sz w:val="28"/>
        </w:rPr>
        <w:t> </w:t>
      </w:r>
      <w:r>
        <w:rPr>
          <w:sz w:val="28"/>
        </w:rPr>
        <w:t>1 апреля</w:t>
      </w:r>
      <w:r>
        <w:rPr>
          <w:spacing w:val="1"/>
          <w:sz w:val="28"/>
        </w:rPr>
        <w:t> </w:t>
      </w:r>
      <w:r>
        <w:rPr>
          <w:sz w:val="28"/>
        </w:rPr>
        <w:t>2019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была</w:t>
      </w:r>
      <w:r>
        <w:rPr>
          <w:spacing w:val="1"/>
          <w:sz w:val="28"/>
        </w:rPr>
        <w:t> </w:t>
      </w:r>
      <w:r>
        <w:rPr>
          <w:sz w:val="28"/>
        </w:rPr>
        <w:t>введена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эксплуатацию</w:t>
      </w:r>
      <w:r>
        <w:rPr>
          <w:spacing w:val="1"/>
          <w:sz w:val="28"/>
        </w:rPr>
        <w:t> </w:t>
      </w:r>
      <w:r>
        <w:rPr>
          <w:sz w:val="28"/>
        </w:rPr>
        <w:t>База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гражданского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БДАГС</w:t>
      </w:r>
      <w:r>
        <w:rPr>
          <w:spacing w:val="1"/>
          <w:sz w:val="28"/>
        </w:rPr>
        <w:t> </w:t>
      </w:r>
      <w:r>
        <w:rPr>
          <w:sz w:val="28"/>
        </w:rPr>
        <w:t>– BAEC</w:t>
      </w:r>
      <w:r>
        <w:rPr>
          <w:spacing w:val="1"/>
          <w:sz w:val="28"/>
        </w:rPr>
        <w:t> </w:t>
      </w:r>
      <w:r>
        <w:rPr>
          <w:sz w:val="28"/>
        </w:rPr>
        <w:t>- </w:t>
      </w:r>
      <w:r>
        <w:rPr>
          <w:b/>
          <w:sz w:val="28"/>
        </w:rPr>
        <w:t>Вase de données des actes de l`état civil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Отныне</w:t>
      </w:r>
      <w:r>
        <w:rPr>
          <w:spacing w:val="1"/>
          <w:sz w:val="28"/>
        </w:rPr>
        <w:t> </w:t>
      </w:r>
      <w:r>
        <w:rPr>
          <w:sz w:val="28"/>
        </w:rPr>
        <w:t>выписки</w:t>
      </w:r>
      <w:r>
        <w:rPr>
          <w:spacing w:val="1"/>
          <w:sz w:val="28"/>
        </w:rPr>
        <w:t> </w:t>
      </w:r>
      <w:r>
        <w:rPr>
          <w:sz w:val="28"/>
        </w:rPr>
        <w:t>формируются в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с </w:t>
      </w:r>
      <w:r>
        <w:rPr>
          <w:b/>
          <w:sz w:val="28"/>
          <w:u w:val="thick"/>
        </w:rPr>
        <w:t>цифровой</w:t>
      </w:r>
      <w:r>
        <w:rPr>
          <w:b/>
          <w:spacing w:val="1"/>
          <w:sz w:val="28"/>
        </w:rPr>
        <w:t> </w:t>
      </w:r>
      <w:r>
        <w:rPr>
          <w:b/>
          <w:sz w:val="28"/>
          <w:u w:val="thick"/>
        </w:rPr>
        <w:t>подписью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и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QR-кодом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СРОК</w:t>
      </w:r>
      <w:r>
        <w:rPr>
          <w:spacing w:val="-3"/>
          <w:sz w:val="28"/>
        </w:rPr>
        <w:t> </w:t>
      </w:r>
      <w:r>
        <w:rPr>
          <w:sz w:val="28"/>
        </w:rPr>
        <w:t>действия выписки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месяцев.</w:t>
      </w:r>
    </w:p>
    <w:p>
      <w:pPr>
        <w:pStyle w:val="BodyText"/>
        <w:rPr>
          <w:sz w:val="10"/>
        </w:rPr>
      </w:pPr>
    </w:p>
    <w:p>
      <w:pPr>
        <w:spacing w:before="91"/>
        <w:ind w:left="5995" w:right="0" w:firstLine="0"/>
        <w:jc w:val="left"/>
        <w:rPr>
          <w:b/>
          <w:i/>
          <w:sz w:val="20"/>
        </w:rPr>
      </w:pPr>
      <w:r>
        <w:rPr>
          <w:b/>
          <w:i/>
          <w:sz w:val="20"/>
          <w:u w:val="single"/>
        </w:rPr>
        <w:t>Рис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1.1.</w:t>
      </w:r>
      <w:r>
        <w:rPr>
          <w:b/>
          <w:i/>
          <w:spacing w:val="45"/>
          <w:sz w:val="20"/>
          <w:u w:val="single"/>
        </w:rPr>
        <w:t> </w:t>
      </w:r>
      <w:r>
        <w:rPr>
          <w:b/>
          <w:i/>
          <w:sz w:val="20"/>
          <w:u w:val="single"/>
        </w:rPr>
        <w:t>Пример</w:t>
      </w:r>
      <w:r>
        <w:rPr>
          <w:b/>
          <w:i/>
          <w:spacing w:val="-1"/>
          <w:sz w:val="20"/>
          <w:u w:val="single"/>
        </w:rPr>
        <w:t> </w:t>
      </w:r>
      <w:r>
        <w:rPr>
          <w:b/>
          <w:i/>
          <w:sz w:val="20"/>
          <w:u w:val="single"/>
        </w:rPr>
        <w:t>электронной</w:t>
      </w:r>
      <w:r>
        <w:rPr>
          <w:b/>
          <w:i/>
          <w:spacing w:val="-4"/>
          <w:sz w:val="20"/>
          <w:u w:val="single"/>
        </w:rPr>
        <w:t> </w:t>
      </w:r>
      <w:r>
        <w:rPr>
          <w:b/>
          <w:i/>
          <w:sz w:val="20"/>
          <w:u w:val="single"/>
        </w:rPr>
        <w:t>подписи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5002529</wp:posOffset>
            </wp:positionH>
            <wp:positionV relativeFrom="paragraph">
              <wp:posOffset>151245</wp:posOffset>
            </wp:positionV>
            <wp:extent cx="1799765" cy="216712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765" cy="2167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9"/>
        </w:rPr>
      </w:pPr>
    </w:p>
    <w:p>
      <w:pPr>
        <w:spacing w:line="240" w:lineRule="auto" w:before="89"/>
        <w:ind w:left="102" w:right="108" w:firstLine="0"/>
        <w:jc w:val="both"/>
        <w:rPr>
          <w:sz w:val="28"/>
        </w:rPr>
      </w:pPr>
      <w:r>
        <w:rPr>
          <w:sz w:val="28"/>
        </w:rPr>
        <w:t>Консульский</w:t>
      </w:r>
      <w:r>
        <w:rPr>
          <w:spacing w:val="1"/>
          <w:sz w:val="28"/>
        </w:rPr>
        <w:t> </w:t>
      </w:r>
      <w:r>
        <w:rPr>
          <w:sz w:val="28"/>
        </w:rPr>
        <w:t>отдел принимает </w:t>
      </w:r>
      <w:r>
        <w:rPr>
          <w:b/>
          <w:sz w:val="28"/>
          <w:u w:val="thick"/>
        </w:rPr>
        <w:t>электронные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выписки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с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апостилем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  <w:u w:val="single"/>
        </w:rPr>
        <w:t>переводом</w:t>
      </w:r>
      <w:r>
        <w:rPr>
          <w:sz w:val="28"/>
          <w:u w:val="single"/>
        </w:rPr>
        <w:t>.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Порядок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проставления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апостиля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отношении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выписок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не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изменился.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1045" w:val="left" w:leader="none"/>
          <w:tab w:pos="2998" w:val="left" w:leader="none"/>
          <w:tab w:pos="3412" w:val="left" w:leader="none"/>
          <w:tab w:pos="4468" w:val="left" w:leader="none"/>
          <w:tab w:pos="6088" w:val="left" w:leader="none"/>
          <w:tab w:pos="7304" w:val="left" w:leader="none"/>
          <w:tab w:pos="8150" w:val="left" w:leader="none"/>
        </w:tabs>
        <w:spacing w:before="89"/>
        <w:ind w:left="102" w:right="109"/>
      </w:pPr>
      <w:r>
        <w:rPr/>
        <w:t>Текст</w:t>
        <w:tab/>
        <w:t>свидетельства</w:t>
        <w:tab/>
        <w:t>и</w:t>
        <w:tab/>
        <w:t>штамп</w:t>
        <w:tab/>
        <w:t>«апостиль»</w:t>
        <w:tab/>
        <w:t>должны</w:t>
        <w:tab/>
        <w:t>быть</w:t>
        <w:tab/>
        <w:t>полностью</w:t>
      </w:r>
      <w:r>
        <w:rPr>
          <w:spacing w:val="-67"/>
        </w:rPr>
        <w:t> </w:t>
      </w:r>
      <w:r>
        <w:rPr/>
        <w:t>переведены</w:t>
      </w:r>
      <w:r>
        <w:rPr>
          <w:spacing w:val="10"/>
        </w:rPr>
        <w:t> </w:t>
      </w:r>
      <w:r>
        <w:rPr/>
        <w:t>присяжным</w:t>
      </w:r>
      <w:r>
        <w:rPr>
          <w:spacing w:val="10"/>
        </w:rPr>
        <w:t> </w:t>
      </w:r>
      <w:r>
        <w:rPr/>
        <w:t>переводчиком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русский</w:t>
      </w:r>
      <w:r>
        <w:rPr>
          <w:spacing w:val="13"/>
        </w:rPr>
        <w:t> </w:t>
      </w:r>
      <w:r>
        <w:rPr/>
        <w:t>язык.</w:t>
      </w:r>
      <w:r>
        <w:rPr>
          <w:spacing w:val="10"/>
        </w:rPr>
        <w:t> </w:t>
      </w:r>
      <w:r>
        <w:rPr/>
        <w:t>Дополнительных</w:t>
      </w:r>
    </w:p>
    <w:p>
      <w:pPr>
        <w:spacing w:after="0"/>
        <w:sectPr>
          <w:pgSz w:w="11910" w:h="16840"/>
          <w:pgMar w:header="720" w:footer="0" w:top="1160" w:bottom="280" w:left="1600" w:right="740"/>
        </w:sectPr>
      </w:pPr>
    </w:p>
    <w:p>
      <w:pPr>
        <w:spacing w:line="240" w:lineRule="auto" w:before="79"/>
        <w:ind w:left="102" w:right="104" w:firstLine="0"/>
        <w:jc w:val="both"/>
        <w:rPr>
          <w:sz w:val="28"/>
        </w:rPr>
      </w:pPr>
      <w:r>
        <w:rPr>
          <w:sz w:val="28"/>
        </w:rPr>
        <w:t>заверений</w:t>
      </w:r>
      <w:r>
        <w:rPr>
          <w:spacing w:val="1"/>
          <w:sz w:val="28"/>
        </w:rPr>
        <w:t> </w:t>
      </w:r>
      <w:r>
        <w:rPr>
          <w:sz w:val="28"/>
        </w:rPr>
        <w:t>подписи</w:t>
      </w:r>
      <w:r>
        <w:rPr>
          <w:spacing w:val="1"/>
          <w:sz w:val="28"/>
        </w:rPr>
        <w:t> </w:t>
      </w:r>
      <w:r>
        <w:rPr>
          <w:sz w:val="28"/>
        </w:rPr>
        <w:t>присяжного</w:t>
      </w:r>
      <w:r>
        <w:rPr>
          <w:spacing w:val="1"/>
          <w:sz w:val="28"/>
        </w:rPr>
        <w:t> </w:t>
      </w:r>
      <w:r>
        <w:rPr>
          <w:sz w:val="28"/>
        </w:rPr>
        <w:t>переводчика</w:t>
      </w:r>
      <w:r>
        <w:rPr>
          <w:spacing w:val="1"/>
          <w:sz w:val="28"/>
        </w:rPr>
        <w:t> </w:t>
      </w:r>
      <w:r>
        <w:rPr>
          <w:b/>
          <w:sz w:val="28"/>
          <w:u w:val="thick"/>
        </w:rPr>
        <w:t>НЕ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требуется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Рекомендуем</w:t>
      </w:r>
      <w:r>
        <w:rPr>
          <w:spacing w:val="1"/>
          <w:sz w:val="28"/>
        </w:rPr>
        <w:t> </w:t>
      </w:r>
      <w:r>
        <w:rPr>
          <w:sz w:val="28"/>
        </w:rPr>
        <w:t>самым внимательным образом проверять переводы свидетельств после их</w:t>
      </w:r>
      <w:r>
        <w:rPr>
          <w:spacing w:val="1"/>
          <w:sz w:val="28"/>
        </w:rPr>
        <w:t> </w:t>
      </w:r>
      <w:r>
        <w:rPr>
          <w:sz w:val="28"/>
        </w:rPr>
        <w:t>получения от переводчика</w:t>
      </w:r>
      <w:r>
        <w:rPr>
          <w:b/>
          <w:sz w:val="28"/>
        </w:rPr>
        <w:t>. В русском тексте перевода не должно быть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иностранных слов и знаков. </w:t>
      </w:r>
      <w:r>
        <w:rPr>
          <w:sz w:val="28"/>
        </w:rPr>
        <w:t>В переводе на русский язык все должно быть</w:t>
      </w:r>
      <w:r>
        <w:rPr>
          <w:spacing w:val="1"/>
          <w:sz w:val="28"/>
        </w:rPr>
        <w:t> </w:t>
      </w:r>
      <w:r>
        <w:rPr>
          <w:sz w:val="28"/>
        </w:rPr>
        <w:t>указано только буквами русского алфавита. </w:t>
      </w:r>
      <w:r>
        <w:rPr>
          <w:b/>
          <w:sz w:val="28"/>
        </w:rPr>
        <w:t>Единственным исключением</w:t>
      </w:r>
      <w:r>
        <w:rPr>
          <w:b/>
          <w:spacing w:val="1"/>
          <w:sz w:val="28"/>
        </w:rPr>
        <w:t> </w:t>
      </w:r>
      <w:r>
        <w:rPr>
          <w:sz w:val="28"/>
        </w:rPr>
        <w:t>могут быть номера (актов о рождении и т.д.), написание которых в переводе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русский допускается</w:t>
      </w:r>
      <w:r>
        <w:rPr>
          <w:spacing w:val="-1"/>
          <w:sz w:val="28"/>
        </w:rPr>
        <w:t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> </w:t>
      </w:r>
      <w:r>
        <w:rPr>
          <w:sz w:val="28"/>
        </w:rPr>
        <w:t>букв латинского</w:t>
      </w:r>
      <w:r>
        <w:rPr>
          <w:spacing w:val="-4"/>
          <w:sz w:val="28"/>
        </w:rPr>
        <w:t> </w:t>
      </w:r>
      <w:r>
        <w:rPr>
          <w:sz w:val="28"/>
        </w:rPr>
        <w:t>алфавита.</w:t>
      </w:r>
    </w:p>
    <w:p>
      <w:pPr>
        <w:pStyle w:val="BodyText"/>
        <w:ind w:left="102" w:right="106"/>
        <w:jc w:val="both"/>
      </w:pPr>
      <w:r>
        <w:rPr/>
        <w:t>Ошибки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переводе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послужить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надлежит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записаться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прием,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уйти</w:t>
      </w:r>
      <w:r>
        <w:rPr>
          <w:spacing w:val="70"/>
        </w:rPr>
        <w:t> </w:t>
      </w:r>
      <w:r>
        <w:rPr/>
        <w:t>немало</w:t>
      </w:r>
      <w:r>
        <w:rPr>
          <w:spacing w:val="1"/>
        </w:rPr>
        <w:t> </w:t>
      </w:r>
      <w:r>
        <w:rPr/>
        <w:t>времени.</w:t>
      </w:r>
    </w:p>
    <w:p>
      <w:pPr>
        <w:pStyle w:val="BodyText"/>
        <w:spacing w:line="320" w:lineRule="exact"/>
        <w:ind w:left="810"/>
      </w:pPr>
      <w:r>
        <w:rPr>
          <w:u w:val="single"/>
        </w:rPr>
        <w:t>Некоторые</w:t>
      </w:r>
      <w:r>
        <w:rPr>
          <w:spacing w:val="-4"/>
          <w:u w:val="single"/>
        </w:rPr>
        <w:t> </w:t>
      </w:r>
      <w:r>
        <w:rPr>
          <w:u w:val="single"/>
        </w:rPr>
        <w:t>варианты</w:t>
      </w:r>
      <w:r>
        <w:rPr>
          <w:spacing w:val="-4"/>
          <w:u w:val="single"/>
        </w:rPr>
        <w:t> </w:t>
      </w:r>
      <w:r>
        <w:rPr>
          <w:u w:val="single"/>
        </w:rPr>
        <w:t>перевода: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21" w:right="106" w:hanging="360"/>
        <w:jc w:val="both"/>
        <w:rPr>
          <w:sz w:val="28"/>
        </w:rPr>
      </w:pPr>
      <w:r>
        <w:rPr>
          <w:sz w:val="28"/>
        </w:rPr>
        <w:t>Le Service public fédéral des Affaires étrangères, Commerce extérieur et</w:t>
      </w:r>
      <w:r>
        <w:rPr>
          <w:spacing w:val="1"/>
          <w:sz w:val="28"/>
        </w:rPr>
        <w:t> </w:t>
      </w:r>
      <w:r>
        <w:rPr>
          <w:sz w:val="28"/>
        </w:rPr>
        <w:t>Coopération</w:t>
      </w:r>
      <w:r>
        <w:rPr>
          <w:spacing w:val="1"/>
          <w:sz w:val="28"/>
        </w:rPr>
        <w:t> </w:t>
      </w:r>
      <w:r>
        <w:rPr>
          <w:sz w:val="28"/>
        </w:rPr>
        <w:t>au</w:t>
      </w:r>
      <w:r>
        <w:rPr>
          <w:spacing w:val="1"/>
          <w:sz w:val="28"/>
        </w:rPr>
        <w:t> </w:t>
      </w:r>
      <w:r>
        <w:rPr>
          <w:sz w:val="28"/>
        </w:rPr>
        <w:t>développement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верный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«Федеральная</w:t>
      </w:r>
      <w:r>
        <w:rPr>
          <w:spacing w:val="1"/>
          <w:sz w:val="28"/>
        </w:rPr>
        <w:t> </w:t>
      </w:r>
      <w:r>
        <w:rPr>
          <w:sz w:val="28"/>
        </w:rPr>
        <w:t>государственная</w:t>
      </w:r>
      <w:r>
        <w:rPr>
          <w:spacing w:val="1"/>
          <w:sz w:val="28"/>
        </w:rPr>
        <w:t> </w:t>
      </w:r>
      <w:r>
        <w:rPr>
          <w:sz w:val="28"/>
        </w:rPr>
        <w:t>служба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дел,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торговли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сотрудничества </w:t>
      </w:r>
      <w:r>
        <w:rPr>
          <w:b/>
          <w:sz w:val="28"/>
          <w:u w:val="thick"/>
        </w:rPr>
        <w:t>в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целях развития</w:t>
      </w:r>
      <w:r>
        <w:rPr>
          <w:sz w:val="28"/>
        </w:rPr>
        <w:t>»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21" w:right="104" w:hanging="360"/>
        <w:jc w:val="both"/>
        <w:rPr>
          <w:sz w:val="28"/>
        </w:rPr>
      </w:pPr>
      <w:r>
        <w:rPr>
          <w:sz w:val="28"/>
        </w:rPr>
        <w:t>Échevin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эшевен,</w:t>
      </w:r>
      <w:r>
        <w:rPr>
          <w:spacing w:val="1"/>
          <w:sz w:val="28"/>
        </w:rPr>
        <w:t> </w:t>
      </w:r>
      <w:r>
        <w:rPr>
          <w:sz w:val="28"/>
        </w:rPr>
        <w:t>помощник</w:t>
      </w:r>
      <w:r>
        <w:rPr>
          <w:spacing w:val="1"/>
          <w:sz w:val="28"/>
        </w:rPr>
        <w:t> </w:t>
      </w:r>
      <w:r>
        <w:rPr>
          <w:sz w:val="28"/>
        </w:rPr>
        <w:t>бургомистра</w:t>
      </w:r>
      <w:r>
        <w:rPr>
          <w:spacing w:val="1"/>
          <w:sz w:val="28"/>
        </w:rPr>
        <w:t> </w:t>
      </w:r>
      <w:r>
        <w:rPr>
          <w:sz w:val="28"/>
        </w:rPr>
        <w:t>(а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бугормистра),</w:t>
      </w:r>
      <w:r>
        <w:rPr>
          <w:spacing w:val="1"/>
          <w:sz w:val="28"/>
        </w:rPr>
        <w:t> </w:t>
      </w:r>
      <w:r>
        <w:rPr>
          <w:sz w:val="28"/>
        </w:rPr>
        <w:t>заместитель</w:t>
      </w:r>
      <w:r>
        <w:rPr>
          <w:spacing w:val="-3"/>
          <w:sz w:val="28"/>
        </w:rPr>
        <w:t> </w:t>
      </w:r>
      <w:r>
        <w:rPr>
          <w:sz w:val="28"/>
        </w:rPr>
        <w:t>бургомистра.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343" w:lineRule="exact" w:before="0" w:after="0"/>
        <w:ind w:left="810" w:right="0" w:hanging="349"/>
        <w:jc w:val="both"/>
        <w:rPr>
          <w:sz w:val="28"/>
        </w:rPr>
      </w:pPr>
      <w:r>
        <w:rPr>
          <w:sz w:val="28"/>
        </w:rPr>
        <w:t>Bourgmestre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бургомистр (а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мэр)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342" w:lineRule="exact" w:before="0" w:after="0"/>
        <w:ind w:left="810" w:right="0" w:hanging="349"/>
        <w:jc w:val="both"/>
        <w:rPr>
          <w:sz w:val="28"/>
        </w:rPr>
      </w:pPr>
      <w:r>
        <w:rPr>
          <w:sz w:val="28"/>
        </w:rPr>
        <w:t>BAEC</w:t>
      </w:r>
      <w:r>
        <w:rPr>
          <w:spacing w:val="-3"/>
          <w:sz w:val="28"/>
        </w:rPr>
        <w:t> </w:t>
      </w:r>
      <w:r>
        <w:rPr>
          <w:sz w:val="28"/>
        </w:rPr>
        <w:t>–БДАГС</w:t>
      </w:r>
    </w:p>
    <w:p>
      <w:pPr>
        <w:pStyle w:val="ListParagraph"/>
        <w:numPr>
          <w:ilvl w:val="0"/>
          <w:numId w:val="3"/>
        </w:numPr>
        <w:tabs>
          <w:tab w:pos="809" w:val="left" w:leader="none"/>
          <w:tab w:pos="810" w:val="left" w:leader="none"/>
        </w:tabs>
        <w:spacing w:line="240" w:lineRule="auto" w:before="0" w:after="0"/>
        <w:ind w:left="821" w:right="104" w:hanging="360"/>
        <w:jc w:val="left"/>
        <w:rPr>
          <w:sz w:val="28"/>
        </w:rPr>
      </w:pPr>
      <w:r>
        <w:rPr>
          <w:sz w:val="28"/>
        </w:rPr>
        <w:t>Вase</w:t>
      </w:r>
      <w:r>
        <w:rPr>
          <w:spacing w:val="39"/>
          <w:sz w:val="28"/>
        </w:rPr>
        <w:t> </w:t>
      </w:r>
      <w:r>
        <w:rPr>
          <w:sz w:val="28"/>
        </w:rPr>
        <w:t>(Banque)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données</w:t>
      </w:r>
      <w:r>
        <w:rPr>
          <w:spacing w:val="-3"/>
          <w:sz w:val="28"/>
        </w:rPr>
        <w:t> </w:t>
      </w:r>
      <w:r>
        <w:rPr>
          <w:sz w:val="28"/>
        </w:rPr>
        <w:t>des</w:t>
      </w:r>
      <w:r>
        <w:rPr>
          <w:spacing w:val="1"/>
          <w:sz w:val="28"/>
        </w:rPr>
        <w:t> </w:t>
      </w:r>
      <w:r>
        <w:rPr>
          <w:sz w:val="28"/>
        </w:rPr>
        <w:t>actes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l`état civil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3"/>
          <w:sz w:val="28"/>
        </w:rPr>
        <w:t> </w:t>
      </w:r>
      <w:r>
        <w:rPr>
          <w:sz w:val="28"/>
        </w:rPr>
        <w:t>База</w:t>
      </w:r>
      <w:r>
        <w:rPr>
          <w:spacing w:val="38"/>
          <w:sz w:val="28"/>
        </w:rPr>
        <w:t> </w:t>
      </w:r>
      <w:r>
        <w:rPr>
          <w:sz w:val="28"/>
        </w:rPr>
        <w:t>данных</w:t>
      </w:r>
      <w:r>
        <w:rPr>
          <w:spacing w:val="41"/>
          <w:sz w:val="28"/>
        </w:rPr>
        <w:t> </w:t>
      </w:r>
      <w:r>
        <w:rPr>
          <w:sz w:val="28"/>
        </w:rPr>
        <w:t>актов</w:t>
      </w:r>
      <w:r>
        <w:rPr>
          <w:spacing w:val="-67"/>
          <w:sz w:val="28"/>
        </w:rPr>
        <w:t> </w:t>
      </w:r>
      <w:r>
        <w:rPr>
          <w:sz w:val="28"/>
        </w:rPr>
        <w:t>гражданского</w:t>
      </w:r>
      <w:r>
        <w:rPr>
          <w:spacing w:val="1"/>
          <w:sz w:val="28"/>
        </w:rPr>
        <w:t> </w:t>
      </w:r>
      <w:r>
        <w:rPr>
          <w:sz w:val="28"/>
        </w:rPr>
        <w:t>состояния.</w:t>
      </w:r>
    </w:p>
    <w:p>
      <w:pPr>
        <w:pStyle w:val="ListParagraph"/>
        <w:numPr>
          <w:ilvl w:val="0"/>
          <w:numId w:val="3"/>
        </w:numPr>
        <w:tabs>
          <w:tab w:pos="809" w:val="left" w:leader="none"/>
          <w:tab w:pos="810" w:val="left" w:leader="none"/>
        </w:tabs>
        <w:spacing w:line="342" w:lineRule="exact" w:before="0" w:after="0"/>
        <w:ind w:left="810" w:right="0" w:hanging="349"/>
        <w:jc w:val="left"/>
        <w:rPr>
          <w:sz w:val="28"/>
        </w:rPr>
      </w:pPr>
      <w:r>
        <w:rPr>
          <w:sz w:val="28"/>
        </w:rPr>
        <w:t>Service</w:t>
      </w:r>
      <w:r>
        <w:rPr>
          <w:spacing w:val="-3"/>
          <w:sz w:val="28"/>
        </w:rPr>
        <w:t> </w:t>
      </w:r>
      <w:r>
        <w:rPr>
          <w:sz w:val="28"/>
        </w:rPr>
        <w:t>Public</w:t>
      </w:r>
      <w:r>
        <w:rPr>
          <w:spacing w:val="-3"/>
          <w:sz w:val="28"/>
        </w:rPr>
        <w:t> </w:t>
      </w:r>
      <w:r>
        <w:rPr>
          <w:sz w:val="28"/>
        </w:rPr>
        <w:t>Fédéral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Федеральная</w:t>
      </w:r>
      <w:r>
        <w:rPr>
          <w:spacing w:val="-1"/>
          <w:sz w:val="28"/>
        </w:rPr>
        <w:t> </w:t>
      </w:r>
      <w:r>
        <w:rPr>
          <w:sz w:val="28"/>
        </w:rPr>
        <w:t>государственная</w:t>
      </w:r>
      <w:r>
        <w:rPr>
          <w:spacing w:val="-3"/>
          <w:sz w:val="28"/>
        </w:rPr>
        <w:t> </w:t>
      </w:r>
      <w:r>
        <w:rPr>
          <w:sz w:val="28"/>
        </w:rPr>
        <w:t>служба</w:t>
      </w:r>
    </w:p>
    <w:p>
      <w:pPr>
        <w:pStyle w:val="ListParagraph"/>
        <w:numPr>
          <w:ilvl w:val="0"/>
          <w:numId w:val="3"/>
        </w:numPr>
        <w:tabs>
          <w:tab w:pos="809" w:val="left" w:leader="none"/>
          <w:tab w:pos="810" w:val="left" w:leader="none"/>
        </w:tabs>
        <w:spacing w:line="342" w:lineRule="exact" w:before="0" w:after="0"/>
        <w:ind w:left="810" w:right="0" w:hanging="349"/>
        <w:jc w:val="left"/>
        <w:rPr>
          <w:sz w:val="28"/>
        </w:rPr>
      </w:pPr>
      <w:r>
        <w:rPr>
          <w:sz w:val="28"/>
        </w:rPr>
        <w:t>SPF</w:t>
      </w:r>
      <w:r>
        <w:rPr>
          <w:spacing w:val="-4"/>
          <w:sz w:val="28"/>
        </w:rPr>
        <w:t> </w:t>
      </w:r>
      <w:r>
        <w:rPr>
          <w:sz w:val="28"/>
        </w:rPr>
        <w:t>Intérieur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Федеральная</w:t>
      </w:r>
      <w:r>
        <w:rPr>
          <w:spacing w:val="-3"/>
          <w:sz w:val="28"/>
        </w:rPr>
        <w:t> </w:t>
      </w:r>
      <w:r>
        <w:rPr>
          <w:sz w:val="28"/>
        </w:rPr>
        <w:t>государственная</w:t>
      </w:r>
      <w:r>
        <w:rPr>
          <w:spacing w:val="-3"/>
          <w:sz w:val="28"/>
        </w:rPr>
        <w:t> </w:t>
      </w:r>
      <w:r>
        <w:rPr>
          <w:sz w:val="28"/>
        </w:rPr>
        <w:t>служба</w:t>
      </w:r>
      <w:r>
        <w:rPr>
          <w:spacing w:val="-1"/>
          <w:sz w:val="28"/>
        </w:rPr>
        <w:t> </w:t>
      </w:r>
      <w:r>
        <w:rPr>
          <w:sz w:val="28"/>
        </w:rPr>
        <w:t>внутренних</w:t>
      </w:r>
      <w:r>
        <w:rPr>
          <w:spacing w:val="-6"/>
          <w:sz w:val="28"/>
        </w:rPr>
        <w:t> </w:t>
      </w:r>
      <w:r>
        <w:rPr>
          <w:sz w:val="28"/>
        </w:rPr>
        <w:t>дел</w:t>
      </w:r>
    </w:p>
    <w:p>
      <w:pPr>
        <w:pStyle w:val="ListParagraph"/>
        <w:numPr>
          <w:ilvl w:val="0"/>
          <w:numId w:val="3"/>
        </w:numPr>
        <w:tabs>
          <w:tab w:pos="809" w:val="left" w:leader="none"/>
          <w:tab w:pos="810" w:val="left" w:leader="none"/>
        </w:tabs>
        <w:spacing w:line="240" w:lineRule="auto" w:before="0" w:after="0"/>
        <w:ind w:left="821" w:right="107" w:hanging="360"/>
        <w:jc w:val="left"/>
        <w:rPr>
          <w:sz w:val="28"/>
        </w:rPr>
      </w:pPr>
      <w:r>
        <w:rPr>
          <w:sz w:val="28"/>
        </w:rPr>
        <w:t>IBZ</w:t>
      </w:r>
      <w:r>
        <w:rPr>
          <w:spacing w:val="44"/>
          <w:sz w:val="28"/>
        </w:rPr>
        <w:t> </w:t>
      </w:r>
      <w:r>
        <w:rPr>
          <w:sz w:val="28"/>
        </w:rPr>
        <w:t>SPF</w:t>
      </w:r>
      <w:r>
        <w:rPr>
          <w:spacing w:val="46"/>
          <w:sz w:val="28"/>
        </w:rPr>
        <w:t> </w:t>
      </w:r>
      <w:r>
        <w:rPr>
          <w:sz w:val="28"/>
        </w:rPr>
        <w:t>Intérieur</w:t>
      </w:r>
      <w:r>
        <w:rPr>
          <w:spacing w:val="45"/>
          <w:sz w:val="28"/>
        </w:rPr>
        <w:t> </w:t>
      </w:r>
      <w:r>
        <w:rPr>
          <w:sz w:val="28"/>
        </w:rPr>
        <w:t>–</w:t>
      </w:r>
      <w:r>
        <w:rPr>
          <w:spacing w:val="44"/>
          <w:sz w:val="28"/>
        </w:rPr>
        <w:t> </w:t>
      </w:r>
      <w:r>
        <w:rPr>
          <w:sz w:val="28"/>
        </w:rPr>
        <w:t>Федеральная</w:t>
      </w:r>
      <w:r>
        <w:rPr>
          <w:spacing w:val="48"/>
          <w:sz w:val="28"/>
        </w:rPr>
        <w:t> </w:t>
      </w:r>
      <w:r>
        <w:rPr>
          <w:sz w:val="28"/>
        </w:rPr>
        <w:t>государственная</w:t>
      </w:r>
      <w:r>
        <w:rPr>
          <w:spacing w:val="45"/>
          <w:sz w:val="28"/>
        </w:rPr>
        <w:t> </w:t>
      </w:r>
      <w:r>
        <w:rPr>
          <w:sz w:val="28"/>
        </w:rPr>
        <w:t>служба</w:t>
      </w:r>
      <w:r>
        <w:rPr>
          <w:spacing w:val="46"/>
          <w:sz w:val="28"/>
        </w:rPr>
        <w:t> </w:t>
      </w:r>
      <w:r>
        <w:rPr>
          <w:sz w:val="28"/>
        </w:rPr>
        <w:t>внутренних</w:t>
      </w:r>
      <w:r>
        <w:rPr>
          <w:spacing w:val="-67"/>
          <w:sz w:val="28"/>
        </w:rPr>
        <w:t> </w:t>
      </w:r>
      <w:r>
        <w:rPr>
          <w:sz w:val="28"/>
        </w:rPr>
        <w:t>дел</w:t>
      </w:r>
    </w:p>
    <w:p>
      <w:pPr>
        <w:pStyle w:val="ListParagraph"/>
        <w:numPr>
          <w:ilvl w:val="0"/>
          <w:numId w:val="3"/>
        </w:numPr>
        <w:tabs>
          <w:tab w:pos="809" w:val="left" w:leader="none"/>
          <w:tab w:pos="810" w:val="left" w:leader="none"/>
        </w:tabs>
        <w:spacing w:line="343" w:lineRule="exact" w:before="0" w:after="0"/>
        <w:ind w:left="810" w:right="0" w:hanging="349"/>
        <w:jc w:val="left"/>
        <w:rPr>
          <w:sz w:val="28"/>
        </w:rPr>
      </w:pPr>
      <w:r>
        <w:rPr>
          <w:sz w:val="28"/>
        </w:rPr>
        <w:t>IBZ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Федеральная государственная</w:t>
      </w:r>
      <w:r>
        <w:rPr>
          <w:spacing w:val="-2"/>
          <w:sz w:val="28"/>
        </w:rPr>
        <w:t> </w:t>
      </w:r>
      <w:r>
        <w:rPr>
          <w:sz w:val="28"/>
        </w:rPr>
        <w:t>служба</w:t>
      </w:r>
      <w:r>
        <w:rPr>
          <w:spacing w:val="-1"/>
          <w:sz w:val="28"/>
        </w:rPr>
        <w:t> </w:t>
      </w:r>
      <w:r>
        <w:rPr>
          <w:sz w:val="28"/>
        </w:rPr>
        <w:t>внутренних</w:t>
      </w:r>
      <w:r>
        <w:rPr>
          <w:spacing w:val="-4"/>
          <w:sz w:val="28"/>
        </w:rPr>
        <w:t> </w:t>
      </w:r>
      <w:r>
        <w:rPr>
          <w:sz w:val="28"/>
        </w:rPr>
        <w:t>дел</w:t>
      </w:r>
    </w:p>
    <w:p>
      <w:pPr>
        <w:pStyle w:val="BodyText"/>
        <w:rPr>
          <w:sz w:val="34"/>
        </w:rPr>
      </w:pPr>
    </w:p>
    <w:p>
      <w:pPr>
        <w:pStyle w:val="BodyText"/>
        <w:spacing w:before="249"/>
        <w:ind w:left="102" w:right="111"/>
        <w:jc w:val="both"/>
      </w:pPr>
      <w:r>
        <w:rPr/>
        <w:t>В Консульском отделе списка «аккредитованных» присяжных переводчиков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имеется.</w:t>
      </w:r>
      <w:r>
        <w:rPr>
          <w:spacing w:val="1"/>
        </w:rPr>
        <w:t> </w:t>
      </w:r>
      <w:r>
        <w:rPr/>
        <w:t>Заявители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любым</w:t>
      </w:r>
      <w:r>
        <w:rPr>
          <w:spacing w:val="1"/>
        </w:rPr>
        <w:t> </w:t>
      </w:r>
      <w:r>
        <w:rPr/>
        <w:t>переводчикам,</w:t>
      </w:r>
      <w:r>
        <w:rPr>
          <w:spacing w:val="1"/>
        </w:rPr>
        <w:t> </w:t>
      </w:r>
      <w:r>
        <w:rPr/>
        <w:t>официально работающим на</w:t>
      </w:r>
      <w:r>
        <w:rPr>
          <w:spacing w:val="-1"/>
        </w:rPr>
        <w:t> </w:t>
      </w:r>
      <w:r>
        <w:rPr/>
        <w:t>территории</w:t>
      </w:r>
      <w:r>
        <w:rPr>
          <w:spacing w:val="4"/>
        </w:rPr>
        <w:t> </w:t>
      </w:r>
      <w:r>
        <w:rPr/>
        <w:t>Бельгии.</w:t>
      </w:r>
    </w:p>
    <w:p>
      <w:pPr>
        <w:pStyle w:val="BodyText"/>
        <w:spacing w:before="6"/>
      </w:pPr>
    </w:p>
    <w:p>
      <w:pPr>
        <w:spacing w:before="0"/>
        <w:ind w:left="1342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На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что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нужно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обратить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внимание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присяжного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переводчика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170" w:val="left" w:leader="none"/>
        </w:tabs>
        <w:spacing w:line="242" w:lineRule="auto" w:before="89" w:after="0"/>
        <w:ind w:left="810" w:right="3814" w:firstLine="0"/>
        <w:jc w:val="both"/>
        <w:rPr>
          <w:b/>
          <w:sz w:val="28"/>
        </w:rPr>
      </w:pPr>
      <w:r>
        <w:rPr>
          <w:b/>
          <w:sz w:val="28"/>
        </w:rPr>
        <w:t>Наименование населенных пунктов</w:t>
      </w:r>
      <w:r>
        <w:rPr>
          <w:b/>
          <w:spacing w:val="-67"/>
          <w:sz w:val="28"/>
        </w:rPr>
        <w:t> </w:t>
      </w:r>
      <w:r>
        <w:rPr>
          <w:b/>
          <w:sz w:val="28"/>
          <w:u w:val="thick"/>
        </w:rPr>
        <w:t>Внимание,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очень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важно!</w:t>
      </w:r>
    </w:p>
    <w:p>
      <w:pPr>
        <w:spacing w:line="240" w:lineRule="auto" w:before="0"/>
        <w:ind w:left="102" w:right="105" w:firstLine="707"/>
        <w:jc w:val="both"/>
        <w:rPr>
          <w:sz w:val="28"/>
        </w:rPr>
      </w:pPr>
      <w:r>
        <w:rPr>
          <w:sz w:val="28"/>
        </w:rPr>
        <w:t>Наименования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фигурирующих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бельгийских</w:t>
      </w:r>
      <w:r>
        <w:rPr>
          <w:spacing w:val="1"/>
          <w:sz w:val="28"/>
        </w:rPr>
        <w:t> </w:t>
      </w:r>
      <w:r>
        <w:rPr>
          <w:sz w:val="28"/>
        </w:rPr>
        <w:t>документах</w:t>
      </w:r>
      <w:r>
        <w:rPr>
          <w:spacing w:val="1"/>
          <w:sz w:val="28"/>
        </w:rPr>
        <w:t> </w:t>
      </w:r>
      <w:r>
        <w:rPr>
          <w:sz w:val="28"/>
        </w:rPr>
        <w:t>населенных пунктов (графа «место рождения», «адрес проживания», «место</w:t>
      </w:r>
      <w:r>
        <w:rPr>
          <w:spacing w:val="1"/>
          <w:sz w:val="28"/>
        </w:rPr>
        <w:t> </w:t>
      </w:r>
      <w:r>
        <w:rPr>
          <w:sz w:val="28"/>
        </w:rPr>
        <w:t>выдачи» и</w:t>
      </w:r>
      <w:r>
        <w:rPr>
          <w:spacing w:val="1"/>
          <w:sz w:val="28"/>
        </w:rPr>
        <w:t> </w:t>
      </w:r>
      <w:r>
        <w:rPr>
          <w:sz w:val="28"/>
        </w:rPr>
        <w:t>т.д.)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обязательном порядке</w:t>
      </w:r>
      <w:r>
        <w:rPr>
          <w:spacing w:val="1"/>
          <w:sz w:val="28"/>
        </w:rPr>
        <w:t> </w:t>
      </w:r>
      <w:r>
        <w:rPr>
          <w:sz w:val="28"/>
        </w:rPr>
        <w:t>указываться</w:t>
      </w:r>
      <w:r>
        <w:rPr>
          <w:spacing w:val="70"/>
          <w:sz w:val="28"/>
        </w:rPr>
        <w:t> </w:t>
      </w:r>
      <w:r>
        <w:rPr>
          <w:b/>
          <w:sz w:val="28"/>
        </w:rPr>
        <w:t>только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так,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как данный населенный пункт переводится на русский язык</w:t>
      </w:r>
      <w:r>
        <w:rPr>
          <w:sz w:val="28"/>
        </w:rPr>
        <w:t>. Верный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31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русский</w:t>
      </w:r>
      <w:r>
        <w:rPr>
          <w:spacing w:val="33"/>
          <w:sz w:val="28"/>
        </w:rPr>
        <w:t> </w:t>
      </w:r>
      <w:r>
        <w:rPr>
          <w:sz w:val="28"/>
        </w:rPr>
        <w:t>язык</w:t>
      </w:r>
      <w:r>
        <w:rPr>
          <w:spacing w:val="34"/>
          <w:sz w:val="28"/>
        </w:rPr>
        <w:t> </w:t>
      </w:r>
      <w:r>
        <w:rPr>
          <w:sz w:val="28"/>
        </w:rPr>
        <w:t>многих</w:t>
      </w:r>
      <w:r>
        <w:rPr>
          <w:spacing w:val="33"/>
          <w:sz w:val="28"/>
        </w:rPr>
        <w:t> </w:t>
      </w:r>
      <w:r>
        <w:rPr>
          <w:sz w:val="28"/>
        </w:rPr>
        <w:t>бельгийских</w:t>
      </w:r>
      <w:r>
        <w:rPr>
          <w:spacing w:val="36"/>
          <w:sz w:val="28"/>
        </w:rPr>
        <w:t> </w:t>
      </w:r>
      <w:r>
        <w:rPr>
          <w:sz w:val="28"/>
        </w:rPr>
        <w:t>городов</w:t>
      </w:r>
      <w:r>
        <w:rPr>
          <w:spacing w:val="31"/>
          <w:sz w:val="28"/>
        </w:rPr>
        <w:t> </w:t>
      </w:r>
      <w:r>
        <w:rPr>
          <w:sz w:val="28"/>
        </w:rPr>
        <w:t>указан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сайте</w:t>
      </w:r>
    </w:p>
    <w:p>
      <w:pPr>
        <w:spacing w:before="0"/>
        <w:ind w:left="102" w:right="0" w:firstLine="0"/>
        <w:jc w:val="left"/>
        <w:rPr>
          <w:rFonts w:ascii="Calibri"/>
          <w:sz w:val="22"/>
        </w:rPr>
      </w:pPr>
      <w:hyperlink r:id="rId8">
        <w:r>
          <w:rPr>
            <w:rFonts w:ascii="Calibri"/>
            <w:color w:val="0000FF"/>
            <w:sz w:val="22"/>
            <w:u w:val="single" w:color="0000FF"/>
          </w:rPr>
          <w:t>https://www.wikipedia.org.</w:t>
        </w:r>
      </w:hyperlink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720" w:footer="0" w:top="1160" w:bottom="280" w:left="1600" w:right="740"/>
        </w:sectPr>
      </w:pPr>
    </w:p>
    <w:p>
      <w:pPr>
        <w:pStyle w:val="BodyText"/>
        <w:spacing w:before="79"/>
        <w:ind w:left="102" w:right="108" w:firstLine="707"/>
        <w:jc w:val="both"/>
      </w:pPr>
      <w:r>
        <w:rPr>
          <w:b/>
        </w:rPr>
        <w:t>Категорически не рекомендуется </w:t>
      </w:r>
      <w:r>
        <w:rPr/>
        <w:t>передавать эти названия в русском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произносятся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данного</w:t>
      </w:r>
      <w:r>
        <w:rPr>
          <w:spacing w:val="7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Несоблюдение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большое</w:t>
      </w:r>
      <w:r>
        <w:rPr>
          <w:spacing w:val="71"/>
        </w:rPr>
        <w:t> </w:t>
      </w:r>
      <w:r>
        <w:rPr/>
        <w:t>число</w:t>
      </w:r>
      <w:r>
        <w:rPr>
          <w:spacing w:val="-67"/>
        </w:rPr>
        <w:t> </w:t>
      </w:r>
      <w:r>
        <w:rPr/>
        <w:t>проблем</w:t>
      </w:r>
      <w:r>
        <w:rPr>
          <w:spacing w:val="-1"/>
        </w:rPr>
        <w:t> </w:t>
      </w:r>
      <w:r>
        <w:rPr/>
        <w:t>юридического</w:t>
      </w:r>
      <w:r>
        <w:rPr>
          <w:spacing w:val="-2"/>
        </w:rPr>
        <w:t> </w:t>
      </w:r>
      <w:r>
        <w:rPr/>
        <w:t>характера.</w:t>
      </w:r>
    </w:p>
    <w:p>
      <w:pPr>
        <w:pStyle w:val="BodyText"/>
        <w:spacing w:line="321" w:lineRule="exact"/>
        <w:ind w:left="810"/>
        <w:jc w:val="both"/>
      </w:pPr>
      <w:r>
        <w:rPr/>
        <w:t>К</w:t>
      </w:r>
      <w:r>
        <w:rPr>
          <w:spacing w:val="40"/>
        </w:rPr>
        <w:t> </w:t>
      </w:r>
      <w:r>
        <w:rPr/>
        <w:t>примеру,</w:t>
      </w:r>
      <w:r>
        <w:rPr>
          <w:spacing w:val="41"/>
        </w:rPr>
        <w:t> </w:t>
      </w:r>
      <w:r>
        <w:rPr/>
        <w:t>столица</w:t>
      </w:r>
      <w:r>
        <w:rPr>
          <w:spacing w:val="44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по-французски</w:t>
      </w:r>
      <w:r>
        <w:rPr>
          <w:spacing w:val="43"/>
        </w:rPr>
        <w:t> </w:t>
      </w:r>
      <w:r>
        <w:rPr/>
        <w:t>будет</w:t>
      </w:r>
      <w:r>
        <w:rPr>
          <w:spacing w:val="43"/>
        </w:rPr>
        <w:t> </w:t>
      </w:r>
      <w:r>
        <w:rPr/>
        <w:t>«Moscou»</w:t>
      </w:r>
      <w:r>
        <w:rPr>
          <w:spacing w:val="38"/>
        </w:rPr>
        <w:t> </w:t>
      </w:r>
      <w:r>
        <w:rPr/>
        <w:t>(читается</w:t>
      </w:r>
    </w:p>
    <w:p>
      <w:pPr>
        <w:pStyle w:val="BodyText"/>
        <w:ind w:left="102" w:right="106"/>
        <w:jc w:val="both"/>
      </w:pPr>
      <w:r>
        <w:rPr/>
        <w:t>«Моску»). Тем не менее, в переводе свидетельства о рождении «Моску» или</w:t>
      </w:r>
      <w:r>
        <w:rPr>
          <w:spacing w:val="1"/>
        </w:rPr>
        <w:t> </w:t>
      </w:r>
      <w:r>
        <w:rPr/>
        <w:t>написать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неверно,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карте мира. Город указывается только так «Москва». Таким же принципом</w:t>
      </w:r>
      <w:r>
        <w:rPr>
          <w:spacing w:val="1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руководствоваться при</w:t>
      </w:r>
      <w:r>
        <w:rPr>
          <w:spacing w:val="-1"/>
        </w:rPr>
        <w:t> </w:t>
      </w:r>
      <w:r>
        <w:rPr/>
        <w:t>написании</w:t>
      </w:r>
      <w:r>
        <w:rPr>
          <w:spacing w:val="-2"/>
        </w:rPr>
        <w:t> </w:t>
      </w:r>
      <w:r>
        <w:rPr/>
        <w:t>любых</w:t>
      </w:r>
      <w:r>
        <w:rPr>
          <w:spacing w:val="-1"/>
        </w:rPr>
        <w:t> </w:t>
      </w:r>
      <w:r>
        <w:rPr/>
        <w:t>других городов.</w:t>
      </w:r>
    </w:p>
    <w:p>
      <w:pPr>
        <w:pStyle w:val="BodyText"/>
        <w:ind w:left="102" w:right="108" w:firstLine="707"/>
        <w:jc w:val="both"/>
      </w:pPr>
      <w:r>
        <w:rPr/>
        <w:t>Документы с ошибками в написании населенных пунктов приниматься</w:t>
      </w:r>
      <w:r>
        <w:rPr>
          <w:spacing w:val="1"/>
        </w:rPr>
        <w:t> </w:t>
      </w:r>
      <w:r>
        <w:rPr/>
        <w:t>Консульским</w:t>
      </w:r>
      <w:r>
        <w:rPr>
          <w:spacing w:val="1"/>
        </w:rPr>
        <w:t> </w:t>
      </w:r>
      <w:r>
        <w:rPr/>
        <w:t>отделом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будут!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возвращаться</w:t>
      </w:r>
      <w:r>
        <w:rPr>
          <w:spacing w:val="1"/>
        </w:rPr>
        <w:t> </w:t>
      </w:r>
      <w:r>
        <w:rPr/>
        <w:t>заявителям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внесения необходимых корректировок. Претензии на этот счет консульским</w:t>
      </w:r>
      <w:r>
        <w:rPr>
          <w:spacing w:val="1"/>
        </w:rPr>
        <w:t> </w:t>
      </w:r>
      <w:r>
        <w:rPr/>
        <w:t>отделом</w:t>
      </w:r>
      <w:r>
        <w:rPr>
          <w:spacing w:val="-4"/>
        </w:rPr>
        <w:t> </w:t>
      </w:r>
      <w:r>
        <w:rPr/>
        <w:t>не принимаются.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480" w:lineRule="auto"/>
        <w:ind w:right="1915" w:firstLine="2510"/>
      </w:pPr>
      <w:r>
        <w:rPr>
          <w:color w:val="000080"/>
        </w:rPr>
        <w:t>Дополнительная полезная информация</w:t>
      </w:r>
      <w:r>
        <w:rPr>
          <w:color w:val="000080"/>
          <w:spacing w:val="-67"/>
        </w:rPr>
        <w:t> </w:t>
      </w:r>
      <w:r>
        <w:rPr>
          <w:color w:val="000080"/>
        </w:rPr>
        <w:t>Где</w:t>
      </w:r>
      <w:r>
        <w:rPr>
          <w:color w:val="000080"/>
          <w:spacing w:val="-2"/>
        </w:rPr>
        <w:t> </w:t>
      </w:r>
      <w:r>
        <w:rPr>
          <w:color w:val="000080"/>
        </w:rPr>
        <w:t>проставить апостиль?</w:t>
      </w:r>
    </w:p>
    <w:p>
      <w:pPr>
        <w:pStyle w:val="BodyText"/>
        <w:ind w:left="102" w:right="104" w:firstLine="69"/>
        <w:jc w:val="both"/>
      </w:pPr>
      <w:r>
        <w:rPr/>
        <w:pict>
          <v:rect style="position:absolute;margin-left:128.779999pt;margin-top:30.230309pt;width:6.72pt;height:.72pt;mso-position-horizontal-relative:page;mso-position-vertical-relative:paragraph;z-index:-15795200" filled="true" fillcolor="#717171" stroked="false">
            <v:fill type="solid"/>
            <w10:wrap type="none"/>
          </v:rect>
        </w:pict>
      </w:r>
      <w:r>
        <w:rPr/>
        <w:t>Проставить его можно в Службе легализации МИД Бельгии в г.Брюсселе по</w:t>
      </w:r>
      <w:r>
        <w:rPr>
          <w:spacing w:val="1"/>
        </w:rPr>
        <w:t> </w:t>
      </w:r>
      <w:r>
        <w:rPr/>
        <w:t>адресу: Rue des Petits Carmes</w:t>
      </w:r>
      <w:r>
        <w:rPr>
          <w:spacing w:val="1"/>
        </w:rPr>
        <w:t> </w:t>
      </w:r>
      <w:r>
        <w:rPr/>
        <w:t>27,</w:t>
      </w:r>
      <w:r>
        <w:rPr>
          <w:spacing w:val="1"/>
        </w:rPr>
        <w:t> </w:t>
      </w:r>
      <w:r>
        <w:rPr/>
        <w:t>1000 Bruxelles</w:t>
      </w:r>
      <w:r>
        <w:rPr>
          <w:spacing w:val="1"/>
        </w:rPr>
        <w:t> </w:t>
      </w:r>
      <w:r>
        <w:rPr/>
        <w:t>/Karmelietenstraat,</w:t>
      </w:r>
      <w:r>
        <w:rPr>
          <w:spacing w:val="1"/>
        </w:rPr>
        <w:t> </w:t>
      </w:r>
      <w:r>
        <w:rPr/>
        <w:t>27,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Brussel (если не на машине - от ст. метро Naamse Poort). Тел.: 02-501-87-85,</w:t>
      </w:r>
      <w:r>
        <w:rPr>
          <w:spacing w:val="1"/>
        </w:rPr>
        <w:t> </w:t>
      </w:r>
      <w:r>
        <w:rPr/>
        <w:t>02-501-98-00,</w:t>
      </w:r>
      <w:r>
        <w:rPr>
          <w:spacing w:val="8"/>
        </w:rPr>
        <w:t> </w:t>
      </w:r>
      <w:r>
        <w:rPr/>
        <w:t>приемное</w:t>
      </w:r>
      <w:r>
        <w:rPr>
          <w:spacing w:val="13"/>
        </w:rPr>
        <w:t> </w:t>
      </w:r>
      <w:r>
        <w:rPr/>
        <w:t>время</w:t>
      </w:r>
      <w:r>
        <w:rPr>
          <w:spacing w:val="17"/>
        </w:rPr>
        <w:t> </w:t>
      </w:r>
      <w:r>
        <w:rPr/>
        <w:t>–</w:t>
      </w:r>
      <w:r>
        <w:rPr>
          <w:spacing w:val="11"/>
        </w:rPr>
        <w:t> </w:t>
      </w:r>
      <w:r>
        <w:rPr/>
        <w:t>с</w:t>
      </w:r>
      <w:r>
        <w:rPr>
          <w:spacing w:val="12"/>
        </w:rPr>
        <w:t> </w:t>
      </w:r>
      <w:r>
        <w:rPr/>
        <w:t>понедельника</w:t>
      </w:r>
      <w:r>
        <w:rPr>
          <w:spacing w:val="10"/>
        </w:rPr>
        <w:t> </w:t>
      </w:r>
      <w:r>
        <w:rPr/>
        <w:t>по</w:t>
      </w:r>
      <w:r>
        <w:rPr>
          <w:spacing w:val="13"/>
        </w:rPr>
        <w:t> </w:t>
      </w:r>
      <w:r>
        <w:rPr/>
        <w:t>пятницу</w:t>
      </w:r>
      <w:r>
        <w:rPr>
          <w:spacing w:val="9"/>
        </w:rPr>
        <w:t> </w:t>
      </w:r>
      <w:r>
        <w:rPr/>
        <w:t>с</w:t>
      </w:r>
      <w:r>
        <w:rPr>
          <w:spacing w:val="13"/>
        </w:rPr>
        <w:t> </w:t>
      </w:r>
      <w:r>
        <w:rPr/>
        <w:t>9.00</w:t>
      </w:r>
      <w:r>
        <w:rPr>
          <w:spacing w:val="10"/>
        </w:rPr>
        <w:t> </w:t>
      </w:r>
      <w:r>
        <w:rPr/>
        <w:t>до</w:t>
      </w:r>
      <w:r>
        <w:rPr>
          <w:spacing w:val="11"/>
        </w:rPr>
        <w:t> </w:t>
      </w:r>
      <w:r>
        <w:rPr/>
        <w:t>12.30</w:t>
      </w:r>
      <w:r>
        <w:rPr>
          <w:spacing w:val="9"/>
        </w:rPr>
        <w:t> </w:t>
      </w:r>
      <w:r>
        <w:rPr/>
        <w:t>и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13.30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15.30</w:t>
      </w:r>
      <w:r>
        <w:rPr>
          <w:rFonts w:ascii="Arial" w:hAnsi="Arial"/>
          <w:b/>
          <w:color w:val="717171"/>
          <w:sz w:val="21"/>
        </w:rPr>
        <w:t>.</w:t>
      </w:r>
      <w:r>
        <w:rPr/>
        <w:t>)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</w:pPr>
      <w:r>
        <w:rPr>
          <w:color w:val="001F5F"/>
        </w:rPr>
        <w:t>Если</w:t>
      </w:r>
      <w:r>
        <w:rPr>
          <w:color w:val="001F5F"/>
          <w:spacing w:val="-2"/>
        </w:rPr>
        <w:t> </w:t>
      </w:r>
      <w:r>
        <w:rPr>
          <w:color w:val="001F5F"/>
        </w:rPr>
        <w:t>свидетельство о рождении</w:t>
      </w:r>
      <w:r>
        <w:rPr>
          <w:color w:val="001F5F"/>
          <w:spacing w:val="-2"/>
        </w:rPr>
        <w:t> </w:t>
      </w:r>
      <w:r>
        <w:rPr>
          <w:color w:val="001F5F"/>
        </w:rPr>
        <w:t>выдано не</w:t>
      </w:r>
      <w:r>
        <w:rPr>
          <w:color w:val="001F5F"/>
          <w:spacing w:val="-1"/>
        </w:rPr>
        <w:t> </w:t>
      </w:r>
      <w:r>
        <w:rPr>
          <w:color w:val="001F5F"/>
        </w:rPr>
        <w:t>в</w:t>
      </w:r>
      <w:r>
        <w:rPr>
          <w:color w:val="001F5F"/>
          <w:spacing w:val="-1"/>
        </w:rPr>
        <w:t> </w:t>
      </w:r>
      <w:r>
        <w:rPr>
          <w:color w:val="001F5F"/>
        </w:rPr>
        <w:t>Бельгии</w:t>
      </w:r>
      <w:r>
        <w:rPr>
          <w:color w:val="001F5F"/>
          <w:spacing w:val="-2"/>
        </w:rPr>
        <w:t> </w:t>
      </w:r>
      <w:r>
        <w:rPr>
          <w:color w:val="001F5F"/>
        </w:rPr>
        <w:t>и</w:t>
      </w:r>
      <w:r>
        <w:rPr>
          <w:color w:val="001F5F"/>
          <w:spacing w:val="-2"/>
        </w:rPr>
        <w:t> </w:t>
      </w:r>
      <w:r>
        <w:rPr>
          <w:color w:val="001F5F"/>
        </w:rPr>
        <w:t>не</w:t>
      </w:r>
      <w:r>
        <w:rPr>
          <w:color w:val="001F5F"/>
          <w:spacing w:val="-1"/>
        </w:rPr>
        <w:t> </w:t>
      </w:r>
      <w:r>
        <w:rPr>
          <w:color w:val="001F5F"/>
        </w:rPr>
        <w:t>в</w:t>
      </w:r>
      <w:r>
        <w:rPr>
          <w:color w:val="001F5F"/>
          <w:spacing w:val="-1"/>
        </w:rPr>
        <w:t> </w:t>
      </w:r>
      <w:r>
        <w:rPr>
          <w:color w:val="001F5F"/>
        </w:rPr>
        <w:t>России?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102" w:right="105"/>
        <w:jc w:val="both"/>
      </w:pPr>
      <w:r>
        <w:rPr/>
        <w:t>Для детей, имеющих свидетельство о рождении, выданное в любой другой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(кроме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Бельгии):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выдавшая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Конвенции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апостилю</w:t>
      </w:r>
      <w:r>
        <w:rPr>
          <w:spacing w:val="1"/>
        </w:rPr>
        <w:t> </w:t>
      </w:r>
      <w:r>
        <w:rPr/>
        <w:t>(список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 </w:t>
      </w:r>
      <w:hyperlink r:id="rId9">
        <w:r>
          <w:rPr>
            <w:color w:val="00AFEF"/>
            <w:u w:val="single" w:color="00AFEF"/>
          </w:rPr>
          <w:t>«Легализация»</w:t>
        </w:r>
      </w:hyperlink>
      <w:r>
        <w:rPr/>
        <w:t>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проставить на оригинал свидетельства о рождении апостиль в этой стране,</w:t>
      </w:r>
      <w:r>
        <w:rPr>
          <w:spacing w:val="1"/>
        </w:rPr>
        <w:t> </w:t>
      </w:r>
      <w:r>
        <w:rPr/>
        <w:t>перевести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присяжного</w:t>
      </w:r>
      <w:r>
        <w:rPr>
          <w:spacing w:val="1"/>
        </w:rPr>
        <w:t> </w:t>
      </w:r>
      <w:r>
        <w:rPr/>
        <w:t>переводчика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свидетельство</w:t>
      </w:r>
      <w:r>
        <w:rPr>
          <w:spacing w:val="71"/>
        </w:rPr>
        <w:t> </w:t>
      </w:r>
      <w:r>
        <w:rPr/>
        <w:t>о</w:t>
      </w:r>
      <w:r>
        <w:rPr>
          <w:spacing w:val="1"/>
        </w:rPr>
        <w:t> </w:t>
      </w:r>
      <w:r>
        <w:rPr/>
        <w:t>рождении с апостилем на русский язык, верность перевода на русский язык</w:t>
      </w:r>
      <w:r>
        <w:rPr>
          <w:spacing w:val="1"/>
        </w:rPr>
        <w:t> </w:t>
      </w:r>
      <w:r>
        <w:rPr/>
        <w:t>должна быть нотариально заверена в российском посольстве или консульстве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выдавшая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Конвенции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апостилю - легализовать оригинал свидетельства о рождении в МИДе этой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присяжного</w:t>
      </w:r>
      <w:r>
        <w:rPr>
          <w:spacing w:val="1"/>
        </w:rPr>
        <w:t> </w:t>
      </w:r>
      <w:r>
        <w:rPr/>
        <w:t>переводчика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легализованного</w:t>
      </w:r>
      <w:r>
        <w:rPr>
          <w:spacing w:val="1"/>
        </w:rPr>
        <w:t> </w:t>
      </w:r>
      <w:r>
        <w:rPr/>
        <w:t>свидетельства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рождении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Посольстве России в этой стране легализовать свидетельство и нотариально</w:t>
      </w:r>
      <w:r>
        <w:rPr>
          <w:spacing w:val="1"/>
        </w:rPr>
        <w:t> </w:t>
      </w:r>
      <w:r>
        <w:rPr/>
        <w:t>заверить</w:t>
      </w:r>
      <w:r>
        <w:rPr>
          <w:spacing w:val="-2"/>
        </w:rPr>
        <w:t> </w:t>
      </w:r>
      <w:r>
        <w:rPr/>
        <w:t>верность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перевода на</w:t>
      </w:r>
      <w:r>
        <w:rPr>
          <w:spacing w:val="-3"/>
        </w:rPr>
        <w:t> </w:t>
      </w:r>
      <w:r>
        <w:rPr/>
        <w:t>русский</w:t>
      </w:r>
      <w:r>
        <w:rPr>
          <w:spacing w:val="-3"/>
        </w:rPr>
        <w:t> </w:t>
      </w:r>
      <w:r>
        <w:rPr/>
        <w:t>язык.</w:t>
      </w:r>
    </w:p>
    <w:sectPr>
      <w:pgSz w:w="11910" w:h="16840"/>
      <w:pgMar w:header="720" w:footer="0" w:top="11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3.840027pt;margin-top:34.986622pt;width:12pt;height:15.3pt;mso-position-horizontal-relative:page;mso-position-vertical-relative:page;z-index:-15795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22" w:hanging="34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22" w:hanging="348"/>
        <w:jc w:val="left"/>
      </w:pPr>
      <w:rPr>
        <w:rFonts w:hint="default"/>
        <w:b/>
        <w:bCs/>
        <w:spacing w:val="0"/>
        <w:w w:val="100"/>
        <w:u w:val="thick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1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10" w:hanging="34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27" w:hanging="37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7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2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9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6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4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1" w:hanging="375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10" w:hanging="34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legalweb.diplomatie.be/" TargetMode="External"/><Relationship Id="rId7" Type="http://schemas.openxmlformats.org/officeDocument/2006/relationships/image" Target="media/image1.jpeg"/><Relationship Id="rId8" Type="http://schemas.openxmlformats.org/officeDocument/2006/relationships/hyperlink" Target="https://www.wikipedia.org/" TargetMode="External"/><Relationship Id="rId9" Type="http://schemas.openxmlformats.org/officeDocument/2006/relationships/hyperlink" Target="https://belgium.mid.ru/legalizacia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</dc:creator>
  <dc:title>При рождении ребенка в Нидерландах</dc:title>
  <dcterms:created xsi:type="dcterms:W3CDTF">2023-03-29T09:36:26Z</dcterms:created>
  <dcterms:modified xsi:type="dcterms:W3CDTF">2023-03-29T09:36:26Z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2023-03-29T00:00:00Z</vt:filetime>
  </property>
</Properties>
</file>